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B9" w:rsidRPr="00184C0A" w:rsidRDefault="00F01DE9" w:rsidP="00184C0A">
      <w:pPr>
        <w:pStyle w:val="Overskrift1"/>
        <w:rPr>
          <w:rFonts w:ascii="Verdana" w:hAnsi="Verdana"/>
          <w:b w:val="0"/>
          <w:bCs w:val="0"/>
          <w:sz w:val="20"/>
          <w:szCs w:val="20"/>
        </w:rPr>
      </w:pPr>
      <w:r w:rsidRPr="00184C0A">
        <w:rPr>
          <w:noProof/>
          <w:sz w:val="20"/>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969645</wp:posOffset>
            </wp:positionV>
            <wp:extent cx="2159000" cy="1370330"/>
            <wp:effectExtent l="0" t="0" r="0" b="1270"/>
            <wp:wrapThrough wrapText="bothSides">
              <wp:wrapPolygon edited="0">
                <wp:start x="0" y="0"/>
                <wp:lineTo x="0" y="21320"/>
                <wp:lineTo x="21346" y="21320"/>
                <wp:lineTo x="21346"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 k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0" cy="1370330"/>
                    </a:xfrm>
                    <a:prstGeom prst="rect">
                      <a:avLst/>
                    </a:prstGeom>
                  </pic:spPr>
                </pic:pic>
              </a:graphicData>
            </a:graphic>
            <wp14:sizeRelH relativeFrom="page">
              <wp14:pctWidth>0</wp14:pctWidth>
            </wp14:sizeRelH>
            <wp14:sizeRelV relativeFrom="page">
              <wp14:pctHeight>0</wp14:pctHeight>
            </wp14:sizeRelV>
          </wp:anchor>
        </w:drawing>
      </w:r>
      <w:r w:rsidR="002303C0" w:rsidRPr="00184C0A">
        <w:rPr>
          <w:sz w:val="20"/>
          <w:szCs w:val="20"/>
        </w:rPr>
        <w:t>Digi</w:t>
      </w:r>
      <w:bookmarkStart w:id="0" w:name="_GoBack"/>
      <w:bookmarkEnd w:id="0"/>
      <w:r w:rsidR="002303C0" w:rsidRPr="00184C0A">
        <w:rPr>
          <w:sz w:val="20"/>
          <w:szCs w:val="20"/>
        </w:rPr>
        <w:t xml:space="preserve">tal betaling på </w:t>
      </w:r>
      <w:proofErr w:type="spellStart"/>
      <w:r w:rsidR="002303C0" w:rsidRPr="00184C0A">
        <w:rPr>
          <w:sz w:val="20"/>
          <w:szCs w:val="20"/>
        </w:rPr>
        <w:t>Storagergård</w:t>
      </w:r>
      <w:proofErr w:type="spellEnd"/>
      <w:r w:rsidR="002303C0" w:rsidRPr="00184C0A">
        <w:rPr>
          <w:sz w:val="20"/>
          <w:szCs w:val="20"/>
        </w:rPr>
        <w:t xml:space="preserve"> og Bakkens Hjerte</w:t>
      </w:r>
    </w:p>
    <w:p w:rsidR="003668B9" w:rsidRPr="00184C0A" w:rsidRDefault="003668B9" w:rsidP="002303C0">
      <w:pPr>
        <w:rPr>
          <w:rFonts w:ascii="Verdana" w:hAnsi="Verdana"/>
          <w:b/>
          <w:bCs/>
        </w:rPr>
      </w:pPr>
    </w:p>
    <w:p w:rsidR="002303C0" w:rsidRPr="00184C0A" w:rsidRDefault="002303C0" w:rsidP="002303C0">
      <w:pPr>
        <w:rPr>
          <w:rFonts w:ascii="Verdana" w:hAnsi="Verdana"/>
          <w:b/>
          <w:bCs/>
        </w:rPr>
      </w:pPr>
      <w:r w:rsidRPr="00184C0A">
        <w:rPr>
          <w:rFonts w:ascii="Verdana" w:hAnsi="Verdana"/>
          <w:b/>
          <w:bCs/>
        </w:rPr>
        <w:t>Kære forældre og børn/unge,</w:t>
      </w:r>
    </w:p>
    <w:p w:rsidR="002303C0" w:rsidRPr="00184C0A" w:rsidRDefault="002303C0" w:rsidP="002303C0">
      <w:pPr>
        <w:rPr>
          <w:rFonts w:ascii="Verdana" w:hAnsi="Verdana"/>
          <w:b/>
          <w:bCs/>
        </w:rPr>
      </w:pPr>
    </w:p>
    <w:p w:rsidR="002303C0" w:rsidRPr="00184C0A" w:rsidRDefault="002303C0" w:rsidP="002303C0">
      <w:r w:rsidRPr="00184C0A">
        <w:t xml:space="preserve">Albertslund Kommune </w:t>
      </w:r>
      <w:r w:rsidR="003D2455" w:rsidRPr="00184C0A">
        <w:t xml:space="preserve">har - </w:t>
      </w:r>
      <w:r w:rsidRPr="00184C0A">
        <w:t xml:space="preserve">som et pilotprojekt </w:t>
      </w:r>
      <w:r w:rsidR="003D2455" w:rsidRPr="00184C0A">
        <w:t>–</w:t>
      </w:r>
      <w:r w:rsidR="005F0191" w:rsidRPr="00184C0A">
        <w:t xml:space="preserve"> </w:t>
      </w:r>
      <w:r w:rsidR="003D2455" w:rsidRPr="00184C0A">
        <w:t xml:space="preserve">indført </w:t>
      </w:r>
      <w:r w:rsidRPr="00184C0A">
        <w:t>et betalingskortsystem på Bakkens Hjerte</w:t>
      </w:r>
      <w:r w:rsidR="00C355C7" w:rsidRPr="00184C0A">
        <w:t xml:space="preserve"> </w:t>
      </w:r>
      <w:r w:rsidRPr="00184C0A">
        <w:t xml:space="preserve">og Klub </w:t>
      </w:r>
      <w:proofErr w:type="spellStart"/>
      <w:r w:rsidRPr="00184C0A">
        <w:t>Storagergård</w:t>
      </w:r>
      <w:proofErr w:type="spellEnd"/>
      <w:r w:rsidRPr="00184C0A">
        <w:t>, som skal gøre klubberne kontantløse samt gøre betaling mere effektiv og sikker for forældre, klubbrugere og klubberne.</w:t>
      </w:r>
    </w:p>
    <w:p w:rsidR="002303C0" w:rsidRPr="00184C0A" w:rsidRDefault="002303C0" w:rsidP="002303C0"/>
    <w:p w:rsidR="002303C0" w:rsidRPr="00184C0A" w:rsidRDefault="002303C0" w:rsidP="002303C0">
      <w:r w:rsidRPr="00184C0A">
        <w:t>Hvis erfaringerne er gode</w:t>
      </w:r>
      <w:r w:rsidR="005F0191" w:rsidRPr="00184C0A">
        <w:t>,</w:t>
      </w:r>
      <w:r w:rsidRPr="00184C0A">
        <w:t xml:space="preserve"> vil betalingskort-systemet ligeledes blive implementeret i andre dele af Albertslund Kommunes enheder. </w:t>
      </w:r>
    </w:p>
    <w:p w:rsidR="002303C0" w:rsidRPr="00184C0A" w:rsidRDefault="002303C0" w:rsidP="002303C0"/>
    <w:p w:rsidR="005D0299" w:rsidRPr="00184C0A" w:rsidRDefault="002303C0" w:rsidP="005D0299">
      <w:r w:rsidRPr="00184C0A">
        <w:t>Betalingskortet skal bruges til at betale for køb i klubbernes cafeer</w:t>
      </w:r>
      <w:r w:rsidR="00C948EF" w:rsidRPr="00184C0A">
        <w:t xml:space="preserve"> og værksteder samt for </w:t>
      </w:r>
      <w:r w:rsidRPr="00184C0A">
        <w:t>aktiviteter og ture i klubben</w:t>
      </w:r>
      <w:r w:rsidR="009114EF" w:rsidRPr="00184C0A">
        <w:t xml:space="preserve"> (</w:t>
      </w:r>
      <w:r w:rsidR="00F7077F" w:rsidRPr="00184C0A">
        <w:t>køb</w:t>
      </w:r>
      <w:r w:rsidR="009114EF" w:rsidRPr="00184C0A">
        <w:t xml:space="preserve"> </w:t>
      </w:r>
      <w:r w:rsidR="00C948EF" w:rsidRPr="00184C0A">
        <w:t xml:space="preserve">af enkeltvarer </w:t>
      </w:r>
      <w:r w:rsidR="009114EF" w:rsidRPr="00184C0A">
        <w:t>under kr. 200)</w:t>
      </w:r>
      <w:r w:rsidRPr="00184C0A">
        <w:t xml:space="preserve">. </w:t>
      </w:r>
      <w:r w:rsidR="005D0299" w:rsidRPr="00184C0A">
        <w:t>Klubberne har dog en særskilt ordning med hensyn til betaling og tilmelding til f.eks. ture og kolonier, der koster mere end 200 kr., men dette får du nærmere information om, når ture og kolonier af denne type udbydes af klubben.</w:t>
      </w:r>
    </w:p>
    <w:p w:rsidR="005D0299" w:rsidRPr="00184C0A" w:rsidRDefault="005D0299" w:rsidP="002303C0"/>
    <w:p w:rsidR="002303C0" w:rsidRPr="00184C0A" w:rsidRDefault="002303C0" w:rsidP="002303C0">
      <w:r w:rsidRPr="00184C0A">
        <w:t xml:space="preserve">Betalingskortet skal </w:t>
      </w:r>
      <w:r w:rsidR="005F0191" w:rsidRPr="00184C0A">
        <w:t xml:space="preserve">af forældrene </w:t>
      </w:r>
      <w:r w:rsidRPr="00184C0A">
        <w:t xml:space="preserve">tankes op via en portal på internettet. Kortet er påført </w:t>
      </w:r>
      <w:r w:rsidR="005F0191" w:rsidRPr="00184C0A">
        <w:t xml:space="preserve">barnets </w:t>
      </w:r>
      <w:r w:rsidRPr="00184C0A">
        <w:t xml:space="preserve">navn og har en chipfunktion uden pinkode. Kortet er personligt. </w:t>
      </w:r>
    </w:p>
    <w:p w:rsidR="002303C0" w:rsidRPr="00184C0A" w:rsidRDefault="002303C0" w:rsidP="002303C0">
      <w:pPr>
        <w:rPr>
          <w:rFonts w:ascii="Verdana" w:hAnsi="Verdana"/>
          <w:b/>
          <w:bCs/>
        </w:rPr>
      </w:pPr>
    </w:p>
    <w:p w:rsidR="002303C0" w:rsidRPr="00184C0A" w:rsidRDefault="002303C0" w:rsidP="002303C0">
      <w:r w:rsidRPr="00184C0A">
        <w:t>For at forebygge misbrug fremkommer der et billede af kortholderen på kasseapparatet</w:t>
      </w:r>
      <w:r w:rsidR="005F0191" w:rsidRPr="00184C0A">
        <w:t>,</w:t>
      </w:r>
      <w:r w:rsidRPr="00184C0A">
        <w:t xml:space="preserve"> når kortet indlæses, så kassebetjeneren altid kan tjekke</w:t>
      </w:r>
      <w:r w:rsidR="005F0191" w:rsidRPr="00184C0A">
        <w:t>,</w:t>
      </w:r>
      <w:r w:rsidRPr="00184C0A">
        <w:t xml:space="preserve"> at det er den rette person</w:t>
      </w:r>
      <w:r w:rsidR="005F0191" w:rsidRPr="00184C0A">
        <w:t>,</w:t>
      </w:r>
      <w:r w:rsidRPr="00184C0A">
        <w:t xml:space="preserve"> der bruger kortet. Hvis kortet mistes</w:t>
      </w:r>
      <w:r w:rsidR="005F0191" w:rsidRPr="00184C0A">
        <w:t>,</w:t>
      </w:r>
      <w:r w:rsidRPr="00184C0A">
        <w:t xml:space="preserve"> kan det spærres via internetportalen.</w:t>
      </w:r>
    </w:p>
    <w:p w:rsidR="002303C0" w:rsidRPr="00184C0A" w:rsidRDefault="002303C0" w:rsidP="002303C0">
      <w:pPr>
        <w:rPr>
          <w:rFonts w:ascii="Verdana" w:hAnsi="Verdana"/>
          <w:b/>
          <w:bCs/>
        </w:rPr>
      </w:pPr>
    </w:p>
    <w:p w:rsidR="00F7077F" w:rsidRPr="00184C0A" w:rsidRDefault="002303C0" w:rsidP="002303C0">
      <w:r w:rsidRPr="00184C0A">
        <w:t xml:space="preserve">Kortet aktiveres på </w:t>
      </w:r>
      <w:hyperlink r:id="rId9" w:history="1">
        <w:r w:rsidRPr="00184C0A">
          <w:rPr>
            <w:rStyle w:val="Hyperlink"/>
            <w:rFonts w:ascii="Verdana" w:hAnsi="Verdana"/>
            <w:b/>
            <w:bCs/>
          </w:rPr>
          <w:t>www.albertslund.cposonline.dk</w:t>
        </w:r>
      </w:hyperlink>
      <w:r w:rsidRPr="00184C0A">
        <w:t xml:space="preserve">. </w:t>
      </w:r>
    </w:p>
    <w:p w:rsidR="002303C0" w:rsidRPr="00184C0A" w:rsidRDefault="002303C0" w:rsidP="002303C0">
      <w:r w:rsidRPr="00184C0A">
        <w:t xml:space="preserve">Som forældre får I </w:t>
      </w:r>
      <w:r w:rsidR="00F7077F" w:rsidRPr="00184C0A">
        <w:t xml:space="preserve">via </w:t>
      </w:r>
      <w:proofErr w:type="spellStart"/>
      <w:r w:rsidR="00F7077F" w:rsidRPr="00184C0A">
        <w:t>Nem-ID</w:t>
      </w:r>
      <w:proofErr w:type="spellEnd"/>
      <w:r w:rsidR="00F7077F" w:rsidRPr="00184C0A">
        <w:t xml:space="preserve"> </w:t>
      </w:r>
      <w:r w:rsidRPr="00184C0A">
        <w:t>en personlig portalindgang</w:t>
      </w:r>
      <w:r w:rsidR="00C948EF" w:rsidRPr="00184C0A">
        <w:t xml:space="preserve"> (via ovennævnte adresse)</w:t>
      </w:r>
      <w:r w:rsidR="005F0191" w:rsidRPr="00184C0A">
        <w:t>,</w:t>
      </w:r>
      <w:r w:rsidRPr="00184C0A">
        <w:t xml:space="preserve"> hvor I kan se kortopfyldninger og kontoudtog over forbrug på kortet. Har I flere børn i de to klubber, vil de fremgå af den samme portalindgang. </w:t>
      </w:r>
    </w:p>
    <w:p w:rsidR="005F0191" w:rsidRPr="00184C0A" w:rsidRDefault="002303C0" w:rsidP="002303C0">
      <w:r w:rsidRPr="00184C0A">
        <w:t xml:space="preserve">Der er vedlagt en ”Quickguide” sammen med dette brev, så I kan komme godt og sikkert i gang. </w:t>
      </w:r>
    </w:p>
    <w:p w:rsidR="00F7077F" w:rsidRPr="00184C0A" w:rsidRDefault="00F7077F" w:rsidP="002303C0"/>
    <w:p w:rsidR="003D2455" w:rsidRPr="00184C0A" w:rsidRDefault="002303C0" w:rsidP="002303C0">
      <w:r w:rsidRPr="00184C0A">
        <w:t xml:space="preserve">Få mere information om Albertslund Kommunes betalingskort på </w:t>
      </w:r>
      <w:hyperlink r:id="rId10" w:history="1">
        <w:r w:rsidR="00095ADA" w:rsidRPr="00184C0A">
          <w:rPr>
            <w:rStyle w:val="Hyperlink"/>
            <w:rFonts w:ascii="Verdana" w:hAnsi="Verdana"/>
            <w:b/>
            <w:bCs/>
          </w:rPr>
          <w:t>www.albertslund.dk/</w:t>
        </w:r>
      </w:hyperlink>
      <w:r w:rsidR="00095ADA" w:rsidRPr="00184C0A">
        <w:rPr>
          <w:rStyle w:val="Hyperlink"/>
          <w:rFonts w:ascii="Verdana" w:hAnsi="Verdana"/>
          <w:b/>
          <w:bCs/>
        </w:rPr>
        <w:t>borger/det-digitale-betalingskort</w:t>
      </w:r>
      <w:r w:rsidRPr="00184C0A">
        <w:t xml:space="preserve">. På </w:t>
      </w:r>
      <w:r w:rsidR="005F0191" w:rsidRPr="00184C0A">
        <w:t>denne side</w:t>
      </w:r>
      <w:r w:rsidRPr="00184C0A">
        <w:t xml:space="preserve"> finder </w:t>
      </w:r>
      <w:r w:rsidR="005F0191" w:rsidRPr="00184C0A">
        <w:t>I</w:t>
      </w:r>
      <w:r w:rsidR="00F7077F" w:rsidRPr="00184C0A">
        <w:t xml:space="preserve"> bl.a.</w:t>
      </w:r>
      <w:r w:rsidRPr="00184C0A">
        <w:t xml:space="preserve"> relevante kontaktoplysninger til support af betalingskortløsningen. </w:t>
      </w:r>
    </w:p>
    <w:p w:rsidR="005F0191" w:rsidRPr="00184C0A" w:rsidRDefault="00C948EF" w:rsidP="002303C0">
      <w:r w:rsidRPr="00184C0A">
        <w:t>Du kan også få flere informationer ved at kontakte klubben.</w:t>
      </w:r>
    </w:p>
    <w:p w:rsidR="005F0191" w:rsidRPr="00184C0A" w:rsidRDefault="005F0191" w:rsidP="002303C0"/>
    <w:p w:rsidR="002303C0" w:rsidRPr="00184C0A" w:rsidRDefault="002303C0" w:rsidP="002303C0">
      <w:r w:rsidRPr="00184C0A">
        <w:t xml:space="preserve">Betalingssystemet overholder lovgivning </w:t>
      </w:r>
      <w:r w:rsidR="005F0191" w:rsidRPr="00184C0A">
        <w:t>om</w:t>
      </w:r>
      <w:r w:rsidRPr="00184C0A">
        <w:t xml:space="preserve"> opbevaring af personfølsomme oplysninger. </w:t>
      </w:r>
    </w:p>
    <w:p w:rsidR="002303C0" w:rsidRPr="00184C0A" w:rsidRDefault="002303C0" w:rsidP="002303C0"/>
    <w:p w:rsidR="002303C0" w:rsidRPr="00184C0A" w:rsidRDefault="002303C0" w:rsidP="002303C0">
      <w:r w:rsidRPr="00184C0A">
        <w:t xml:space="preserve">Eventuelt </w:t>
      </w:r>
      <w:proofErr w:type="spellStart"/>
      <w:r w:rsidRPr="00184C0A">
        <w:t>uforbrugte</w:t>
      </w:r>
      <w:proofErr w:type="spellEnd"/>
      <w:r w:rsidRPr="00184C0A">
        <w:t xml:space="preserve"> penge på</w:t>
      </w:r>
      <w:r w:rsidR="005F0191" w:rsidRPr="00184C0A">
        <w:t xml:space="preserve"> et</w:t>
      </w:r>
      <w:r w:rsidRPr="00184C0A">
        <w:t xml:space="preserve"> kort der lukkes</w:t>
      </w:r>
      <w:r w:rsidR="005F0191" w:rsidRPr="00184C0A">
        <w:t>,</w:t>
      </w:r>
      <w:r w:rsidRPr="00184C0A">
        <w:t xml:space="preserve"> kan selvfølgelig tilbageføres til den tilknyttede e-</w:t>
      </w:r>
      <w:proofErr w:type="spellStart"/>
      <w:r w:rsidRPr="00184C0A">
        <w:t>bankskonto</w:t>
      </w:r>
      <w:proofErr w:type="spellEnd"/>
      <w:r w:rsidRPr="00184C0A">
        <w:t>.</w:t>
      </w:r>
    </w:p>
    <w:p w:rsidR="00E156EC" w:rsidRPr="00184C0A" w:rsidRDefault="00E156EC" w:rsidP="00E156EC"/>
    <w:p w:rsidR="0038453F" w:rsidRPr="00184C0A" w:rsidRDefault="0038453F" w:rsidP="00E156EC">
      <w:r w:rsidRPr="00184C0A">
        <w:t>Med venlig hilsen</w:t>
      </w:r>
    </w:p>
    <w:p w:rsidR="0038453F" w:rsidRPr="00184C0A" w:rsidRDefault="0038453F" w:rsidP="00E156EC"/>
    <w:p w:rsidR="0038453F" w:rsidRPr="00184C0A" w:rsidRDefault="00C948EF" w:rsidP="00E156EC">
      <w:r w:rsidRPr="00184C0A">
        <w:t>Albertslund Kommune</w:t>
      </w:r>
    </w:p>
    <w:p w:rsidR="005F0191" w:rsidRPr="00184C0A" w:rsidRDefault="005F0191" w:rsidP="00E156EC"/>
    <w:p w:rsidR="005F0191" w:rsidRPr="005F0191" w:rsidRDefault="005F0191" w:rsidP="00E156EC">
      <w:pPr>
        <w:rPr>
          <w:b/>
        </w:rPr>
      </w:pPr>
      <w:r w:rsidRPr="005F0191">
        <w:rPr>
          <w:b/>
        </w:rPr>
        <w:t>BILAG:</w:t>
      </w:r>
    </w:p>
    <w:p w:rsidR="005F0191" w:rsidRDefault="00C948EF" w:rsidP="00C948EF">
      <w:pPr>
        <w:pStyle w:val="Opstilling-punkttegn"/>
      </w:pPr>
      <w:bookmarkStart w:id="1" w:name="_Hlk535568100"/>
      <w:r>
        <w:t>I</w:t>
      </w:r>
      <w:r w:rsidR="005F0191" w:rsidRPr="00C948EF">
        <w:t xml:space="preserve">nformation til forældre </w:t>
      </w:r>
      <w:r w:rsidR="00AB4E9A">
        <w:t>med børn i fritidsklubben som har</w:t>
      </w:r>
      <w:r w:rsidR="005F0191" w:rsidRPr="00C948EF">
        <w:t xml:space="preserve"> økonomisk friplads</w:t>
      </w:r>
    </w:p>
    <w:p w:rsidR="00AB4E9A" w:rsidRPr="000D1119" w:rsidRDefault="00AB4E9A" w:rsidP="00C948EF">
      <w:pPr>
        <w:pStyle w:val="Opstilling-punkttegn"/>
      </w:pPr>
      <w:r w:rsidRPr="000D1119">
        <w:t>Information til forældre med børn</w:t>
      </w:r>
      <w:r w:rsidR="000D1119" w:rsidRPr="000D1119">
        <w:t>/unge</w:t>
      </w:r>
      <w:r w:rsidRPr="000D1119">
        <w:t xml:space="preserve"> i ungdomsklubben</w:t>
      </w:r>
      <w:r w:rsidR="00EF5A43">
        <w:t xml:space="preserve"> som har økonomisk friplads</w:t>
      </w:r>
    </w:p>
    <w:bookmarkEnd w:id="1"/>
    <w:p w:rsidR="005F0191" w:rsidRDefault="005F0191" w:rsidP="005F0191">
      <w:pPr>
        <w:pStyle w:val="Opstilling-punkttegn"/>
      </w:pPr>
      <w:r>
        <w:t>Quick-guide</w:t>
      </w:r>
      <w:r w:rsidR="00FB3266">
        <w:t xml:space="preserve"> til at komme i gang med net-portalen/aktivering af betalingskortet</w:t>
      </w:r>
    </w:p>
    <w:p w:rsidR="00993D61" w:rsidRDefault="00993D61" w:rsidP="00E156EC"/>
    <w:p w:rsidR="000F1DE4" w:rsidRDefault="000F1DE4">
      <w:r>
        <w:br w:type="page"/>
      </w:r>
    </w:p>
    <w:p w:rsidR="00C948EF" w:rsidRPr="000A7EE5" w:rsidRDefault="00C948EF" w:rsidP="00E156EC">
      <w:pPr>
        <w:rPr>
          <w:rFonts w:ascii="Verdana" w:hAnsi="Verdana"/>
          <w:b/>
          <w:bCs/>
          <w:sz w:val="16"/>
          <w:szCs w:val="16"/>
        </w:rPr>
      </w:pPr>
      <w:r w:rsidRPr="000A7EE5">
        <w:rPr>
          <w:rFonts w:ascii="Verdana" w:hAnsi="Verdana"/>
          <w:b/>
          <w:bCs/>
          <w:sz w:val="16"/>
          <w:szCs w:val="16"/>
        </w:rPr>
        <w:lastRenderedPageBreak/>
        <w:t>Bilag 1</w:t>
      </w:r>
    </w:p>
    <w:p w:rsidR="00ED3E6E" w:rsidRPr="000A7EE5" w:rsidRDefault="00ED3E6E" w:rsidP="00E156EC">
      <w:pPr>
        <w:rPr>
          <w:rFonts w:ascii="Verdana" w:hAnsi="Verdana"/>
          <w:b/>
          <w:bCs/>
          <w:sz w:val="16"/>
          <w:szCs w:val="16"/>
        </w:rPr>
      </w:pPr>
    </w:p>
    <w:p w:rsidR="00A54F6B" w:rsidRPr="00D97A8C" w:rsidRDefault="00A54F6B" w:rsidP="00A54F6B">
      <w:pPr>
        <w:rPr>
          <w:rFonts w:ascii="Verdana" w:hAnsi="Verdana"/>
          <w:b/>
          <w:bCs/>
          <w:sz w:val="16"/>
          <w:szCs w:val="16"/>
          <w:u w:val="single"/>
        </w:rPr>
      </w:pPr>
      <w:r w:rsidRPr="00D97A8C">
        <w:rPr>
          <w:rFonts w:ascii="Verdana" w:hAnsi="Verdana"/>
          <w:b/>
          <w:bCs/>
          <w:sz w:val="16"/>
          <w:szCs w:val="16"/>
          <w:u w:val="single"/>
        </w:rPr>
        <w:t>Information til forældre med børn i fritidsklubben som har hel eller delvis økonomisk friplads</w:t>
      </w:r>
    </w:p>
    <w:p w:rsidR="000F1DE4" w:rsidRPr="000A7EE5" w:rsidRDefault="000F1DE4" w:rsidP="00E156EC">
      <w:pPr>
        <w:rPr>
          <w:rFonts w:ascii="Verdana" w:hAnsi="Verdana"/>
          <w:b/>
          <w:bCs/>
          <w:sz w:val="16"/>
          <w:szCs w:val="16"/>
        </w:rPr>
      </w:pPr>
    </w:p>
    <w:p w:rsidR="00224EB1" w:rsidRPr="000A7EE5" w:rsidRDefault="00224EB1" w:rsidP="00E156EC">
      <w:pPr>
        <w:rPr>
          <w:rFonts w:ascii="Verdana" w:hAnsi="Verdana"/>
          <w:b/>
          <w:bCs/>
          <w:i/>
          <w:sz w:val="16"/>
          <w:szCs w:val="16"/>
        </w:rPr>
      </w:pPr>
      <w:r w:rsidRPr="000A7EE5">
        <w:rPr>
          <w:rFonts w:ascii="Verdana" w:hAnsi="Verdana"/>
          <w:b/>
          <w:bCs/>
          <w:i/>
          <w:sz w:val="16"/>
          <w:szCs w:val="16"/>
        </w:rPr>
        <w:t xml:space="preserve">Alle børn og unge i klubberne skal anvende betalingskortet </w:t>
      </w:r>
      <w:r w:rsidR="00CB3604" w:rsidRPr="000A7EE5">
        <w:rPr>
          <w:rFonts w:ascii="Verdana" w:hAnsi="Verdana"/>
          <w:b/>
          <w:bCs/>
          <w:i/>
          <w:sz w:val="16"/>
          <w:szCs w:val="16"/>
        </w:rPr>
        <w:t>til</w:t>
      </w:r>
      <w:r w:rsidRPr="000A7EE5">
        <w:rPr>
          <w:rFonts w:ascii="Verdana" w:hAnsi="Verdana"/>
          <w:b/>
          <w:bCs/>
          <w:i/>
          <w:sz w:val="16"/>
          <w:szCs w:val="16"/>
        </w:rPr>
        <w:t xml:space="preserve"> køb </w:t>
      </w:r>
      <w:r w:rsidR="00C948EF" w:rsidRPr="000A7EE5">
        <w:rPr>
          <w:rFonts w:ascii="Verdana" w:hAnsi="Verdana"/>
          <w:b/>
          <w:bCs/>
          <w:i/>
          <w:sz w:val="16"/>
          <w:szCs w:val="16"/>
        </w:rPr>
        <w:t xml:space="preserve">af enkeltvarer </w:t>
      </w:r>
      <w:r w:rsidRPr="000A7EE5">
        <w:rPr>
          <w:rFonts w:ascii="Verdana" w:hAnsi="Verdana"/>
          <w:b/>
          <w:bCs/>
          <w:i/>
          <w:sz w:val="16"/>
          <w:szCs w:val="16"/>
        </w:rPr>
        <w:t>på 200 kr. eller derunder</w:t>
      </w:r>
      <w:r w:rsidR="00CB3604" w:rsidRPr="000A7EE5">
        <w:rPr>
          <w:rFonts w:ascii="Verdana" w:hAnsi="Verdana"/>
          <w:b/>
          <w:bCs/>
          <w:i/>
          <w:sz w:val="16"/>
          <w:szCs w:val="16"/>
        </w:rPr>
        <w:t xml:space="preserve"> i klubberne</w:t>
      </w:r>
      <w:r w:rsidRPr="000A7EE5">
        <w:rPr>
          <w:rFonts w:ascii="Verdana" w:hAnsi="Verdana"/>
          <w:b/>
          <w:bCs/>
          <w:i/>
          <w:sz w:val="16"/>
          <w:szCs w:val="16"/>
        </w:rPr>
        <w:t>.</w:t>
      </w:r>
    </w:p>
    <w:p w:rsidR="00224EB1" w:rsidRPr="000A7EE5" w:rsidRDefault="00224EB1" w:rsidP="00E156EC">
      <w:pPr>
        <w:rPr>
          <w:rFonts w:ascii="Verdana" w:hAnsi="Verdana"/>
          <w:b/>
          <w:bCs/>
          <w:sz w:val="16"/>
          <w:szCs w:val="16"/>
        </w:rPr>
      </w:pPr>
    </w:p>
    <w:p w:rsidR="000F1DE4" w:rsidRPr="000A7EE5" w:rsidRDefault="000F1DE4" w:rsidP="00E156EC">
      <w:pPr>
        <w:rPr>
          <w:sz w:val="16"/>
          <w:szCs w:val="16"/>
        </w:rPr>
      </w:pPr>
      <w:r w:rsidRPr="000A7EE5">
        <w:rPr>
          <w:sz w:val="16"/>
          <w:szCs w:val="16"/>
        </w:rPr>
        <w:t xml:space="preserve">Hvis man har fået bevilget </w:t>
      </w:r>
      <w:r w:rsidR="000C19A9" w:rsidRPr="000A7EE5">
        <w:rPr>
          <w:sz w:val="16"/>
          <w:szCs w:val="16"/>
        </w:rPr>
        <w:t xml:space="preserve">hel eller delvis </w:t>
      </w:r>
      <w:r w:rsidRPr="000A7EE5">
        <w:rPr>
          <w:sz w:val="16"/>
          <w:szCs w:val="16"/>
        </w:rPr>
        <w:t xml:space="preserve">økonomisk friplads til sit barn i klub, så har man ifølge lovgivningen ret til også at få reduceret pris for køb af hobbymaterialer. </w:t>
      </w:r>
      <w:r w:rsidR="00224EB1" w:rsidRPr="000A7EE5">
        <w:rPr>
          <w:sz w:val="16"/>
          <w:szCs w:val="16"/>
        </w:rPr>
        <w:t>Efter lovgivningen er kommunen</w:t>
      </w:r>
      <w:r w:rsidR="00CB3604" w:rsidRPr="000A7EE5">
        <w:rPr>
          <w:sz w:val="16"/>
          <w:szCs w:val="16"/>
        </w:rPr>
        <w:t xml:space="preserve"> dog</w:t>
      </w:r>
      <w:r w:rsidR="00224EB1" w:rsidRPr="000A7EE5">
        <w:rPr>
          <w:sz w:val="16"/>
          <w:szCs w:val="16"/>
        </w:rPr>
        <w:t xml:space="preserve"> </w:t>
      </w:r>
      <w:r w:rsidR="00224EB1" w:rsidRPr="000A7EE5">
        <w:rPr>
          <w:i/>
          <w:sz w:val="16"/>
          <w:szCs w:val="16"/>
        </w:rPr>
        <w:t>ikke</w:t>
      </w:r>
      <w:r w:rsidR="00224EB1" w:rsidRPr="000A7EE5">
        <w:rPr>
          <w:sz w:val="16"/>
          <w:szCs w:val="16"/>
        </w:rPr>
        <w:t xml:space="preserve"> forpligtet til at reducere pris</w:t>
      </w:r>
      <w:r w:rsidR="000C3287" w:rsidRPr="000A7EE5">
        <w:rPr>
          <w:sz w:val="16"/>
          <w:szCs w:val="16"/>
        </w:rPr>
        <w:t>en</w:t>
      </w:r>
      <w:r w:rsidR="00224EB1" w:rsidRPr="000A7EE5">
        <w:rPr>
          <w:sz w:val="16"/>
          <w:szCs w:val="16"/>
        </w:rPr>
        <w:t xml:space="preserve"> på </w:t>
      </w:r>
      <w:r w:rsidR="000C3287" w:rsidRPr="000A7EE5">
        <w:rPr>
          <w:sz w:val="16"/>
          <w:szCs w:val="16"/>
        </w:rPr>
        <w:t xml:space="preserve">salg af </w:t>
      </w:r>
      <w:r w:rsidR="00224EB1" w:rsidRPr="000A7EE5">
        <w:rPr>
          <w:sz w:val="16"/>
          <w:szCs w:val="16"/>
        </w:rPr>
        <w:t xml:space="preserve">mad, barsalg, ture og kolonier til børn og unge </w:t>
      </w:r>
      <w:r w:rsidR="00224EB1" w:rsidRPr="000A7EE5">
        <w:rPr>
          <w:i/>
          <w:sz w:val="16"/>
          <w:szCs w:val="16"/>
        </w:rPr>
        <w:t xml:space="preserve">med </w:t>
      </w:r>
      <w:r w:rsidR="00224EB1" w:rsidRPr="000A7EE5">
        <w:rPr>
          <w:sz w:val="16"/>
          <w:szCs w:val="16"/>
        </w:rPr>
        <w:t>økonomisk friplads.</w:t>
      </w:r>
    </w:p>
    <w:p w:rsidR="000F1DE4" w:rsidRPr="000A7EE5" w:rsidRDefault="000F1DE4" w:rsidP="00E156EC">
      <w:pPr>
        <w:rPr>
          <w:sz w:val="16"/>
          <w:szCs w:val="16"/>
        </w:rPr>
      </w:pPr>
    </w:p>
    <w:p w:rsidR="000F1DE4" w:rsidRPr="000A7EE5" w:rsidRDefault="000F1DE4" w:rsidP="00E156EC">
      <w:pPr>
        <w:rPr>
          <w:sz w:val="16"/>
          <w:szCs w:val="16"/>
        </w:rPr>
      </w:pPr>
      <w:r w:rsidRPr="000A7EE5">
        <w:rPr>
          <w:sz w:val="16"/>
          <w:szCs w:val="16"/>
        </w:rPr>
        <w:t>I Albertslund Kommune har man politisk besluttet følgende ordning i forhold til pris</w:t>
      </w:r>
      <w:r w:rsidR="00224EB1" w:rsidRPr="000A7EE5">
        <w:rPr>
          <w:sz w:val="16"/>
          <w:szCs w:val="16"/>
        </w:rPr>
        <w:t>-</w:t>
      </w:r>
      <w:r w:rsidRPr="000A7EE5">
        <w:rPr>
          <w:sz w:val="16"/>
          <w:szCs w:val="16"/>
        </w:rPr>
        <w:t>reduktioner i klubberne</w:t>
      </w:r>
      <w:r w:rsidR="00224EB1" w:rsidRPr="000A7EE5">
        <w:rPr>
          <w:sz w:val="16"/>
          <w:szCs w:val="16"/>
        </w:rPr>
        <w:t xml:space="preserve">, når man som familie får </w:t>
      </w:r>
      <w:r w:rsidR="000C19A9" w:rsidRPr="000A7EE5">
        <w:rPr>
          <w:sz w:val="16"/>
          <w:szCs w:val="16"/>
        </w:rPr>
        <w:t xml:space="preserve">hel eller delvis </w:t>
      </w:r>
      <w:r w:rsidR="00224EB1" w:rsidRPr="000A7EE5">
        <w:rPr>
          <w:sz w:val="16"/>
          <w:szCs w:val="16"/>
        </w:rPr>
        <w:t>økonomisk friplads i henhold til lovgivningen:</w:t>
      </w:r>
    </w:p>
    <w:p w:rsidR="00AF79B4" w:rsidRPr="000A7EE5" w:rsidRDefault="000C3287" w:rsidP="00ED3E6E">
      <w:pPr>
        <w:pStyle w:val="Opstilling-punkttegn"/>
        <w:numPr>
          <w:ilvl w:val="0"/>
          <w:numId w:val="22"/>
        </w:numPr>
        <w:rPr>
          <w:sz w:val="16"/>
          <w:szCs w:val="16"/>
        </w:rPr>
      </w:pPr>
      <w:r w:rsidRPr="000A7EE5">
        <w:rPr>
          <w:sz w:val="16"/>
          <w:szCs w:val="16"/>
        </w:rPr>
        <w:t>Til h</w:t>
      </w:r>
      <w:r w:rsidR="00AF79B4" w:rsidRPr="000A7EE5">
        <w:rPr>
          <w:sz w:val="16"/>
          <w:szCs w:val="16"/>
        </w:rPr>
        <w:t>obbymaterialer ydes prisreduktion</w:t>
      </w:r>
      <w:r w:rsidRPr="000A7EE5">
        <w:rPr>
          <w:sz w:val="16"/>
          <w:szCs w:val="16"/>
        </w:rPr>
        <w:t>, som foreskrevet i</w:t>
      </w:r>
      <w:r w:rsidR="00AF79B4" w:rsidRPr="000A7EE5">
        <w:rPr>
          <w:sz w:val="16"/>
          <w:szCs w:val="16"/>
        </w:rPr>
        <w:t xml:space="preserve"> lovgivningen</w:t>
      </w:r>
    </w:p>
    <w:p w:rsidR="00AF79B4" w:rsidRPr="000A7EE5" w:rsidRDefault="009663A4" w:rsidP="00ED3E6E">
      <w:pPr>
        <w:pStyle w:val="Opstilling-punkttegn"/>
        <w:numPr>
          <w:ilvl w:val="0"/>
          <w:numId w:val="22"/>
        </w:numPr>
        <w:rPr>
          <w:sz w:val="16"/>
          <w:szCs w:val="16"/>
        </w:rPr>
      </w:pPr>
      <w:r w:rsidRPr="000A7EE5">
        <w:rPr>
          <w:sz w:val="16"/>
          <w:szCs w:val="16"/>
        </w:rPr>
        <w:t>Til f</w:t>
      </w:r>
      <w:r w:rsidR="00AF79B4" w:rsidRPr="000A7EE5">
        <w:rPr>
          <w:sz w:val="16"/>
          <w:szCs w:val="16"/>
        </w:rPr>
        <w:t>orplejning ved arrangementer, der erstatter måltider i hjemmet</w:t>
      </w:r>
      <w:r w:rsidRPr="000A7EE5">
        <w:rPr>
          <w:sz w:val="16"/>
          <w:szCs w:val="16"/>
        </w:rPr>
        <w:t>,</w:t>
      </w:r>
      <w:r w:rsidR="00AF79B4" w:rsidRPr="000A7EE5">
        <w:rPr>
          <w:sz w:val="16"/>
          <w:szCs w:val="16"/>
        </w:rPr>
        <w:t xml:space="preserve"> ydes prisreduktion</w:t>
      </w:r>
      <w:r w:rsidRPr="000A7EE5">
        <w:rPr>
          <w:sz w:val="16"/>
          <w:szCs w:val="16"/>
        </w:rPr>
        <w:t xml:space="preserve"> som foreskrevet i lovgivningen</w:t>
      </w:r>
    </w:p>
    <w:p w:rsidR="009663A4" w:rsidRPr="000A7EE5" w:rsidRDefault="000C3287" w:rsidP="00ED3E6E">
      <w:pPr>
        <w:pStyle w:val="Opstilling-punkttegn"/>
        <w:numPr>
          <w:ilvl w:val="0"/>
          <w:numId w:val="22"/>
        </w:numPr>
        <w:rPr>
          <w:b/>
          <w:sz w:val="16"/>
          <w:szCs w:val="16"/>
        </w:rPr>
      </w:pPr>
      <w:r w:rsidRPr="000A7EE5">
        <w:rPr>
          <w:sz w:val="16"/>
          <w:szCs w:val="16"/>
        </w:rPr>
        <w:t xml:space="preserve">Til ture på 200 kr. eller derunder ydes </w:t>
      </w:r>
      <w:r w:rsidR="009663A4" w:rsidRPr="000A7EE5">
        <w:rPr>
          <w:sz w:val="16"/>
          <w:szCs w:val="16"/>
        </w:rPr>
        <w:t xml:space="preserve">som en ekstra service </w:t>
      </w:r>
      <w:r w:rsidRPr="000A7EE5">
        <w:rPr>
          <w:sz w:val="16"/>
          <w:szCs w:val="16"/>
        </w:rPr>
        <w:t>prisreduktion</w:t>
      </w:r>
    </w:p>
    <w:p w:rsidR="000C3287" w:rsidRPr="000A7EE5" w:rsidRDefault="000C3287" w:rsidP="00ED3E6E">
      <w:pPr>
        <w:pStyle w:val="Opstilling-punkttegn"/>
        <w:numPr>
          <w:ilvl w:val="0"/>
          <w:numId w:val="22"/>
        </w:numPr>
        <w:rPr>
          <w:b/>
          <w:sz w:val="16"/>
          <w:szCs w:val="16"/>
        </w:rPr>
      </w:pPr>
      <w:r w:rsidRPr="000A7EE5">
        <w:rPr>
          <w:sz w:val="16"/>
          <w:szCs w:val="16"/>
        </w:rPr>
        <w:t xml:space="preserve">Til ture og kolonier over 200 kr. ydes </w:t>
      </w:r>
      <w:r w:rsidR="009663A4" w:rsidRPr="000A7EE5">
        <w:rPr>
          <w:sz w:val="16"/>
          <w:szCs w:val="16"/>
        </w:rPr>
        <w:t xml:space="preserve">som en ekstra service </w:t>
      </w:r>
      <w:r w:rsidRPr="000A7EE5">
        <w:rPr>
          <w:sz w:val="16"/>
          <w:szCs w:val="16"/>
        </w:rPr>
        <w:t xml:space="preserve">prisreduktion med familiens faktiske fripladsprocent </w:t>
      </w:r>
      <w:r w:rsidRPr="000A7EE5">
        <w:rPr>
          <w:b/>
          <w:sz w:val="16"/>
          <w:szCs w:val="16"/>
        </w:rPr>
        <w:t>(til disse ture og kolonier anvendes betalingskortet ikke)</w:t>
      </w:r>
    </w:p>
    <w:p w:rsidR="009663A4" w:rsidRPr="000A7EE5" w:rsidRDefault="009663A4" w:rsidP="00ED3E6E">
      <w:pPr>
        <w:pStyle w:val="Opstilling-punkttegn"/>
        <w:numPr>
          <w:ilvl w:val="0"/>
          <w:numId w:val="22"/>
        </w:numPr>
        <w:rPr>
          <w:sz w:val="16"/>
          <w:szCs w:val="16"/>
        </w:rPr>
      </w:pPr>
      <w:r w:rsidRPr="000A7EE5">
        <w:rPr>
          <w:sz w:val="16"/>
          <w:szCs w:val="16"/>
        </w:rPr>
        <w:t xml:space="preserve">Til mad ydes </w:t>
      </w:r>
      <w:r w:rsidRPr="000A7EE5">
        <w:rPr>
          <w:i/>
          <w:sz w:val="16"/>
          <w:szCs w:val="16"/>
        </w:rPr>
        <w:t>ikke</w:t>
      </w:r>
      <w:r w:rsidRPr="000A7EE5">
        <w:rPr>
          <w:sz w:val="16"/>
          <w:szCs w:val="16"/>
        </w:rPr>
        <w:t xml:space="preserve"> prisreduktion</w:t>
      </w:r>
    </w:p>
    <w:p w:rsidR="009663A4" w:rsidRPr="000A7EE5" w:rsidRDefault="009663A4" w:rsidP="00ED3E6E">
      <w:pPr>
        <w:pStyle w:val="Opstilling-punkttegn"/>
        <w:numPr>
          <w:ilvl w:val="0"/>
          <w:numId w:val="22"/>
        </w:numPr>
        <w:rPr>
          <w:sz w:val="16"/>
          <w:szCs w:val="16"/>
        </w:rPr>
      </w:pPr>
      <w:r w:rsidRPr="000A7EE5">
        <w:rPr>
          <w:sz w:val="16"/>
          <w:szCs w:val="16"/>
        </w:rPr>
        <w:t>Til bar</w:t>
      </w:r>
      <w:r w:rsidR="000C19A9" w:rsidRPr="000A7EE5">
        <w:rPr>
          <w:sz w:val="16"/>
          <w:szCs w:val="16"/>
        </w:rPr>
        <w:t>-/</w:t>
      </w:r>
      <w:proofErr w:type="spellStart"/>
      <w:r w:rsidR="000C19A9" w:rsidRPr="000A7EE5">
        <w:rPr>
          <w:sz w:val="16"/>
          <w:szCs w:val="16"/>
        </w:rPr>
        <w:t>café</w:t>
      </w:r>
      <w:r w:rsidRPr="000A7EE5">
        <w:rPr>
          <w:sz w:val="16"/>
          <w:szCs w:val="16"/>
        </w:rPr>
        <w:t>ssalg</w:t>
      </w:r>
      <w:proofErr w:type="spellEnd"/>
      <w:r w:rsidRPr="000A7EE5">
        <w:rPr>
          <w:sz w:val="16"/>
          <w:szCs w:val="16"/>
        </w:rPr>
        <w:t xml:space="preserve"> i øvrigt ydes </w:t>
      </w:r>
      <w:r w:rsidRPr="000A7EE5">
        <w:rPr>
          <w:i/>
          <w:sz w:val="16"/>
          <w:szCs w:val="16"/>
        </w:rPr>
        <w:t>ikke</w:t>
      </w:r>
      <w:r w:rsidRPr="000A7EE5">
        <w:rPr>
          <w:sz w:val="16"/>
          <w:szCs w:val="16"/>
        </w:rPr>
        <w:t xml:space="preserve"> prisreduktion</w:t>
      </w:r>
    </w:p>
    <w:p w:rsidR="00CB3604" w:rsidRPr="000A7EE5" w:rsidRDefault="00CB3604" w:rsidP="00CB3604">
      <w:pPr>
        <w:pStyle w:val="Opstilling-punkttegn"/>
        <w:numPr>
          <w:ilvl w:val="0"/>
          <w:numId w:val="0"/>
        </w:numPr>
        <w:rPr>
          <w:sz w:val="16"/>
          <w:szCs w:val="16"/>
        </w:rPr>
      </w:pPr>
    </w:p>
    <w:p w:rsidR="00CB3604" w:rsidRPr="000A7EE5" w:rsidRDefault="00CB3604" w:rsidP="00CB3604">
      <w:pPr>
        <w:rPr>
          <w:b/>
          <w:sz w:val="16"/>
          <w:szCs w:val="16"/>
        </w:rPr>
      </w:pPr>
      <w:r w:rsidRPr="000A7EE5">
        <w:rPr>
          <w:b/>
          <w:sz w:val="16"/>
          <w:szCs w:val="16"/>
        </w:rPr>
        <w:t>Betalingskort</w:t>
      </w:r>
    </w:p>
    <w:p w:rsidR="00CB3604" w:rsidRPr="000A7EE5" w:rsidRDefault="00CB3604" w:rsidP="00CB3604">
      <w:pPr>
        <w:pStyle w:val="Opstilling-punkttegn"/>
        <w:numPr>
          <w:ilvl w:val="0"/>
          <w:numId w:val="0"/>
        </w:numPr>
        <w:rPr>
          <w:sz w:val="16"/>
          <w:szCs w:val="16"/>
        </w:rPr>
      </w:pPr>
      <w:r w:rsidRPr="000A7EE5">
        <w:rPr>
          <w:sz w:val="16"/>
          <w:szCs w:val="16"/>
        </w:rPr>
        <w:t>Barnets betalingskort består af to konti – en tilskudskonto (betalt af kommunen) og en forældreindbetalings-konto (betalt af forældrene).</w:t>
      </w:r>
    </w:p>
    <w:p w:rsidR="00CB3604" w:rsidRPr="000A7EE5" w:rsidRDefault="00CB3604" w:rsidP="00CB3604">
      <w:pPr>
        <w:pStyle w:val="Opstilling-punkttegn"/>
        <w:numPr>
          <w:ilvl w:val="0"/>
          <w:numId w:val="0"/>
        </w:numPr>
        <w:rPr>
          <w:sz w:val="16"/>
          <w:szCs w:val="16"/>
        </w:rPr>
      </w:pPr>
    </w:p>
    <w:p w:rsidR="00CB3604" w:rsidRPr="000A7EE5" w:rsidRDefault="00CB3604" w:rsidP="00CB3604">
      <w:pPr>
        <w:pStyle w:val="Opstilling-punkttegn"/>
        <w:numPr>
          <w:ilvl w:val="0"/>
          <w:numId w:val="0"/>
        </w:numPr>
        <w:rPr>
          <w:sz w:val="16"/>
          <w:szCs w:val="16"/>
        </w:rPr>
      </w:pPr>
      <w:r w:rsidRPr="000A7EE5">
        <w:rPr>
          <w:sz w:val="16"/>
          <w:szCs w:val="16"/>
        </w:rPr>
        <w:t>Når barnet anvender sit kort til betaling af hobbymaterialer eller ture under 200 kr. bruges tilskudskontoen først. Dækker dette beløb ikke barnets behov/forbrug i klubben i den pågældende måned, kan forældrene indsætte ekstra penge på forældreindbetalings</w:t>
      </w:r>
      <w:r w:rsidR="000C19A9" w:rsidRPr="000A7EE5">
        <w:rPr>
          <w:sz w:val="16"/>
          <w:szCs w:val="16"/>
        </w:rPr>
        <w:t>-</w:t>
      </w:r>
      <w:r w:rsidRPr="000A7EE5">
        <w:rPr>
          <w:sz w:val="16"/>
          <w:szCs w:val="16"/>
        </w:rPr>
        <w:t xml:space="preserve">kontoen (se vedlagte </w:t>
      </w:r>
      <w:r w:rsidR="00ED3E6E" w:rsidRPr="000A7EE5">
        <w:rPr>
          <w:sz w:val="16"/>
          <w:szCs w:val="16"/>
        </w:rPr>
        <w:t>Quick-guide</w:t>
      </w:r>
      <w:r w:rsidRPr="000A7EE5">
        <w:rPr>
          <w:sz w:val="16"/>
          <w:szCs w:val="16"/>
        </w:rPr>
        <w:t xml:space="preserve">). </w:t>
      </w:r>
    </w:p>
    <w:p w:rsidR="00ED3E6E" w:rsidRPr="000A7EE5" w:rsidRDefault="00ED3E6E" w:rsidP="00CB3604">
      <w:pPr>
        <w:pStyle w:val="Opstilling-punkttegn"/>
        <w:numPr>
          <w:ilvl w:val="0"/>
          <w:numId w:val="0"/>
        </w:numPr>
        <w:rPr>
          <w:sz w:val="16"/>
          <w:szCs w:val="16"/>
        </w:rPr>
      </w:pPr>
    </w:p>
    <w:p w:rsidR="00CB3604" w:rsidRPr="000A7EE5" w:rsidRDefault="00CB3604" w:rsidP="00CB3604">
      <w:pPr>
        <w:pStyle w:val="Opstilling-punkttegn"/>
        <w:numPr>
          <w:ilvl w:val="0"/>
          <w:numId w:val="0"/>
        </w:numPr>
        <w:rPr>
          <w:sz w:val="16"/>
          <w:szCs w:val="16"/>
        </w:rPr>
      </w:pPr>
      <w:r w:rsidRPr="000A7EE5">
        <w:rPr>
          <w:sz w:val="16"/>
          <w:szCs w:val="16"/>
        </w:rPr>
        <w:t xml:space="preserve">Hvis du giver dit barn lov til at købe mad eller andet i klubbens </w:t>
      </w:r>
      <w:r w:rsidR="000C19A9" w:rsidRPr="000A7EE5">
        <w:rPr>
          <w:sz w:val="16"/>
          <w:szCs w:val="16"/>
        </w:rPr>
        <w:t>café</w:t>
      </w:r>
      <w:r w:rsidRPr="000A7EE5">
        <w:rPr>
          <w:sz w:val="16"/>
          <w:szCs w:val="16"/>
        </w:rPr>
        <w:t xml:space="preserve"> (hvor der ikke ydes pris-reduktion / tilskud) , så skal der være penge på forældre-indbetalingskontoen til betaling for disse varer.</w:t>
      </w:r>
    </w:p>
    <w:p w:rsidR="00ED3E6E" w:rsidRPr="000A7EE5" w:rsidRDefault="00ED3E6E" w:rsidP="00CB3604">
      <w:pPr>
        <w:pStyle w:val="Opstilling-punkttegn"/>
        <w:numPr>
          <w:ilvl w:val="0"/>
          <w:numId w:val="0"/>
        </w:numPr>
        <w:rPr>
          <w:sz w:val="16"/>
          <w:szCs w:val="16"/>
        </w:rPr>
      </w:pPr>
    </w:p>
    <w:p w:rsidR="00AF79B4" w:rsidRPr="000A7EE5" w:rsidRDefault="00BC25B7" w:rsidP="00E156EC">
      <w:pPr>
        <w:rPr>
          <w:b/>
          <w:sz w:val="16"/>
          <w:szCs w:val="16"/>
        </w:rPr>
      </w:pPr>
      <w:r w:rsidRPr="000A7EE5">
        <w:rPr>
          <w:b/>
          <w:sz w:val="16"/>
          <w:szCs w:val="16"/>
        </w:rPr>
        <w:t>F</w:t>
      </w:r>
      <w:r w:rsidR="00AF79B4" w:rsidRPr="000A7EE5">
        <w:rPr>
          <w:b/>
          <w:sz w:val="16"/>
          <w:szCs w:val="16"/>
        </w:rPr>
        <w:t>riplads</w:t>
      </w:r>
      <w:r w:rsidR="000C3287" w:rsidRPr="000A7EE5">
        <w:rPr>
          <w:b/>
          <w:sz w:val="16"/>
          <w:szCs w:val="16"/>
        </w:rPr>
        <w:t xml:space="preserve"> og tilskud</w:t>
      </w:r>
      <w:r w:rsidRPr="000A7EE5">
        <w:rPr>
          <w:b/>
          <w:sz w:val="16"/>
          <w:szCs w:val="16"/>
        </w:rPr>
        <w:t>sbeløb til køb i klubben</w:t>
      </w:r>
    </w:p>
    <w:p w:rsidR="00AF79B4" w:rsidRPr="000A7EE5" w:rsidRDefault="00AF79B4" w:rsidP="00E156EC">
      <w:pPr>
        <w:rPr>
          <w:sz w:val="16"/>
          <w:szCs w:val="16"/>
        </w:rPr>
      </w:pPr>
      <w:r w:rsidRPr="000A7EE5">
        <w:rPr>
          <w:sz w:val="16"/>
          <w:szCs w:val="16"/>
        </w:rPr>
        <w:t xml:space="preserve">Selvom man har 100% friplads, så skal man anvende betalingskortet alligevel, </w:t>
      </w:r>
      <w:r w:rsidR="005C366D" w:rsidRPr="000A7EE5">
        <w:rPr>
          <w:sz w:val="16"/>
          <w:szCs w:val="16"/>
        </w:rPr>
        <w:t xml:space="preserve">da følgende ordning vedrørende tilskud </w:t>
      </w:r>
      <w:r w:rsidR="00BC25B7" w:rsidRPr="000A7EE5">
        <w:rPr>
          <w:sz w:val="16"/>
          <w:szCs w:val="16"/>
        </w:rPr>
        <w:t>til børn og unge med økon</w:t>
      </w:r>
      <w:r w:rsidR="00C355C7" w:rsidRPr="000A7EE5">
        <w:rPr>
          <w:sz w:val="16"/>
          <w:szCs w:val="16"/>
        </w:rPr>
        <w:t>om</w:t>
      </w:r>
      <w:r w:rsidR="00BC25B7" w:rsidRPr="000A7EE5">
        <w:rPr>
          <w:sz w:val="16"/>
          <w:szCs w:val="16"/>
        </w:rPr>
        <w:t xml:space="preserve">isk friplads nu </w:t>
      </w:r>
      <w:r w:rsidR="005C366D" w:rsidRPr="000A7EE5">
        <w:rPr>
          <w:sz w:val="16"/>
          <w:szCs w:val="16"/>
        </w:rPr>
        <w:t>er besluttet politisk i Albertslund</w:t>
      </w:r>
      <w:r w:rsidR="00ED3E6E" w:rsidRPr="000A7EE5">
        <w:rPr>
          <w:sz w:val="16"/>
          <w:szCs w:val="16"/>
        </w:rPr>
        <w:t xml:space="preserve"> Kom</w:t>
      </w:r>
      <w:r w:rsidR="00D97A8C">
        <w:rPr>
          <w:sz w:val="16"/>
          <w:szCs w:val="16"/>
        </w:rPr>
        <w:t>m</w:t>
      </w:r>
      <w:r w:rsidR="00ED3E6E" w:rsidRPr="000A7EE5">
        <w:rPr>
          <w:sz w:val="16"/>
          <w:szCs w:val="16"/>
        </w:rPr>
        <w:t>une</w:t>
      </w:r>
      <w:r w:rsidR="00C355C7" w:rsidRPr="000A7EE5">
        <w:rPr>
          <w:sz w:val="16"/>
          <w:szCs w:val="16"/>
        </w:rPr>
        <w:t xml:space="preserve"> – ordningen træder i kraft</w:t>
      </w:r>
      <w:r w:rsidR="00ED3E6E" w:rsidRPr="000A7EE5">
        <w:rPr>
          <w:sz w:val="16"/>
          <w:szCs w:val="16"/>
        </w:rPr>
        <w:t>,</w:t>
      </w:r>
      <w:r w:rsidR="00C355C7" w:rsidRPr="000A7EE5">
        <w:rPr>
          <w:sz w:val="16"/>
          <w:szCs w:val="16"/>
        </w:rPr>
        <w:t xml:space="preserve"> så snart betalingskortet tages i anvendelse i klubberne</w:t>
      </w:r>
      <w:r w:rsidR="005C366D" w:rsidRPr="000A7EE5">
        <w:rPr>
          <w:sz w:val="16"/>
          <w:szCs w:val="16"/>
        </w:rPr>
        <w:t>:</w:t>
      </w:r>
    </w:p>
    <w:p w:rsidR="000A7EE5" w:rsidRDefault="005C366D" w:rsidP="006A1380">
      <w:pPr>
        <w:pStyle w:val="Opstilling-punkttegn"/>
        <w:numPr>
          <w:ilvl w:val="0"/>
          <w:numId w:val="23"/>
        </w:numPr>
        <w:rPr>
          <w:sz w:val="16"/>
          <w:szCs w:val="16"/>
        </w:rPr>
      </w:pPr>
      <w:r w:rsidRPr="000A7EE5">
        <w:rPr>
          <w:sz w:val="16"/>
          <w:szCs w:val="16"/>
        </w:rPr>
        <w:t xml:space="preserve">Fripladsprocent mellem 5 - 99%: </w:t>
      </w:r>
      <w:r w:rsidR="00ED3E6E" w:rsidRPr="000A7EE5">
        <w:rPr>
          <w:sz w:val="16"/>
          <w:szCs w:val="16"/>
        </w:rPr>
        <w:br/>
      </w:r>
      <w:r w:rsidRPr="000A7EE5">
        <w:rPr>
          <w:sz w:val="16"/>
          <w:szCs w:val="16"/>
        </w:rPr>
        <w:t>Der indsættes på betalingskortet</w:t>
      </w:r>
      <w:r w:rsidR="00ED3E6E" w:rsidRPr="000A7EE5">
        <w:rPr>
          <w:sz w:val="16"/>
          <w:szCs w:val="16"/>
        </w:rPr>
        <w:t>s tilskudskonto</w:t>
      </w:r>
      <w:r w:rsidRPr="000A7EE5">
        <w:rPr>
          <w:sz w:val="16"/>
          <w:szCs w:val="16"/>
        </w:rPr>
        <w:t xml:space="preserve"> et tilskudsbeløb på 50 kr. pr. måned</w:t>
      </w:r>
    </w:p>
    <w:p w:rsidR="005C366D" w:rsidRPr="000A7EE5" w:rsidRDefault="005C366D" w:rsidP="006A1380">
      <w:pPr>
        <w:pStyle w:val="Opstilling-punkttegn"/>
        <w:numPr>
          <w:ilvl w:val="0"/>
          <w:numId w:val="23"/>
        </w:numPr>
        <w:rPr>
          <w:sz w:val="16"/>
          <w:szCs w:val="16"/>
        </w:rPr>
      </w:pPr>
      <w:r w:rsidRPr="000A7EE5">
        <w:rPr>
          <w:sz w:val="16"/>
          <w:szCs w:val="16"/>
        </w:rPr>
        <w:t xml:space="preserve">Fripladsprocent 100%: </w:t>
      </w:r>
      <w:r w:rsidR="00ED3E6E" w:rsidRPr="000A7EE5">
        <w:rPr>
          <w:sz w:val="16"/>
          <w:szCs w:val="16"/>
        </w:rPr>
        <w:br/>
      </w:r>
      <w:r w:rsidRPr="000A7EE5">
        <w:rPr>
          <w:sz w:val="16"/>
          <w:szCs w:val="16"/>
        </w:rPr>
        <w:t>Der indsættes på betalingskortet</w:t>
      </w:r>
      <w:r w:rsidR="00ED3E6E" w:rsidRPr="000A7EE5">
        <w:rPr>
          <w:sz w:val="16"/>
          <w:szCs w:val="16"/>
        </w:rPr>
        <w:t>s tilskudskonto</w:t>
      </w:r>
      <w:r w:rsidRPr="000A7EE5">
        <w:rPr>
          <w:sz w:val="16"/>
          <w:szCs w:val="16"/>
        </w:rPr>
        <w:t xml:space="preserve"> et tilskudsbeløb på 100 kr. pr. måned</w:t>
      </w:r>
    </w:p>
    <w:p w:rsidR="00ED3E6E" w:rsidRPr="000A7EE5" w:rsidRDefault="00ED3E6E" w:rsidP="00ED3E6E">
      <w:pPr>
        <w:pStyle w:val="Opstilling-punkttegn"/>
        <w:numPr>
          <w:ilvl w:val="0"/>
          <w:numId w:val="0"/>
        </w:numPr>
        <w:ind w:left="340" w:hanging="227"/>
        <w:rPr>
          <w:sz w:val="16"/>
          <w:szCs w:val="16"/>
        </w:rPr>
      </w:pPr>
    </w:p>
    <w:p w:rsidR="00CB3604" w:rsidRPr="000A7EE5" w:rsidRDefault="00CB3604" w:rsidP="00CB3604">
      <w:pPr>
        <w:pStyle w:val="Opstilling-punkttegn"/>
        <w:numPr>
          <w:ilvl w:val="0"/>
          <w:numId w:val="0"/>
        </w:numPr>
        <w:rPr>
          <w:sz w:val="16"/>
          <w:szCs w:val="16"/>
        </w:rPr>
      </w:pPr>
      <w:r w:rsidRPr="000A7EE5">
        <w:rPr>
          <w:sz w:val="16"/>
          <w:szCs w:val="16"/>
        </w:rPr>
        <w:t xml:space="preserve">Beløbet på tilskudskontoen indsættes automatisk af kommunen hver den 1. i måneden. </w:t>
      </w:r>
    </w:p>
    <w:p w:rsidR="00CB3604" w:rsidRPr="000A7EE5" w:rsidRDefault="005C366D" w:rsidP="005C366D">
      <w:pPr>
        <w:pStyle w:val="Opstilling-punkttegn"/>
        <w:numPr>
          <w:ilvl w:val="0"/>
          <w:numId w:val="0"/>
        </w:numPr>
        <w:rPr>
          <w:sz w:val="16"/>
          <w:szCs w:val="16"/>
        </w:rPr>
      </w:pPr>
      <w:r w:rsidRPr="000A7EE5">
        <w:rPr>
          <w:sz w:val="16"/>
          <w:szCs w:val="16"/>
        </w:rPr>
        <w:t>Anvendes tilskud</w:t>
      </w:r>
      <w:r w:rsidR="00CB3604" w:rsidRPr="000A7EE5">
        <w:rPr>
          <w:sz w:val="16"/>
          <w:szCs w:val="16"/>
        </w:rPr>
        <w:t>sbeløbet</w:t>
      </w:r>
      <w:r w:rsidRPr="000A7EE5">
        <w:rPr>
          <w:sz w:val="16"/>
          <w:szCs w:val="16"/>
        </w:rPr>
        <w:t xml:space="preserve"> ikke i den pågældende måned</w:t>
      </w:r>
      <w:r w:rsidR="00ED3E6E" w:rsidRPr="000A7EE5">
        <w:rPr>
          <w:sz w:val="16"/>
          <w:szCs w:val="16"/>
        </w:rPr>
        <w:t>,</w:t>
      </w:r>
      <w:r w:rsidRPr="000A7EE5">
        <w:rPr>
          <w:sz w:val="16"/>
          <w:szCs w:val="16"/>
        </w:rPr>
        <w:t xml:space="preserve"> overføres det automatisk til næste måned. </w:t>
      </w:r>
    </w:p>
    <w:p w:rsidR="000C19A9" w:rsidRPr="000A7EE5" w:rsidRDefault="000C19A9" w:rsidP="005C366D">
      <w:pPr>
        <w:pStyle w:val="Opstilling-punkttegn"/>
        <w:numPr>
          <w:ilvl w:val="0"/>
          <w:numId w:val="0"/>
        </w:numPr>
        <w:rPr>
          <w:sz w:val="16"/>
          <w:szCs w:val="16"/>
        </w:rPr>
      </w:pPr>
    </w:p>
    <w:p w:rsidR="00CB3604" w:rsidRPr="000A7EE5" w:rsidRDefault="005C366D" w:rsidP="005C366D">
      <w:pPr>
        <w:pStyle w:val="Opstilling-punkttegn"/>
        <w:numPr>
          <w:ilvl w:val="0"/>
          <w:numId w:val="0"/>
        </w:numPr>
        <w:rPr>
          <w:sz w:val="16"/>
          <w:szCs w:val="16"/>
        </w:rPr>
      </w:pPr>
      <w:r w:rsidRPr="000A7EE5">
        <w:rPr>
          <w:sz w:val="16"/>
          <w:szCs w:val="16"/>
        </w:rPr>
        <w:t>Den 31. december hvert år tilbageføres resterende beløb fra børnenes</w:t>
      </w:r>
      <w:r w:rsidR="00BC25B7" w:rsidRPr="000A7EE5">
        <w:rPr>
          <w:sz w:val="16"/>
          <w:szCs w:val="16"/>
        </w:rPr>
        <w:t xml:space="preserve"> tilskuds</w:t>
      </w:r>
      <w:r w:rsidRPr="000A7EE5">
        <w:rPr>
          <w:sz w:val="16"/>
          <w:szCs w:val="16"/>
        </w:rPr>
        <w:t xml:space="preserve">skonto til kommunen. Tilskudsbeløbet, der indsættes på børnenes betalingskort, kan </w:t>
      </w:r>
      <w:r w:rsidRPr="000A7EE5">
        <w:rPr>
          <w:i/>
          <w:sz w:val="16"/>
          <w:szCs w:val="16"/>
        </w:rPr>
        <w:t>ikke</w:t>
      </w:r>
      <w:r w:rsidRPr="000A7EE5">
        <w:rPr>
          <w:sz w:val="16"/>
          <w:szCs w:val="16"/>
        </w:rPr>
        <w:t xml:space="preserve"> hæves af forældrene</w:t>
      </w:r>
      <w:r w:rsidR="000C3287" w:rsidRPr="000A7EE5">
        <w:rPr>
          <w:sz w:val="16"/>
          <w:szCs w:val="16"/>
        </w:rPr>
        <w:t xml:space="preserve">. </w:t>
      </w:r>
      <w:r w:rsidR="00C355C7" w:rsidRPr="000A7EE5">
        <w:rPr>
          <w:sz w:val="16"/>
          <w:szCs w:val="16"/>
        </w:rPr>
        <w:t>Beløb, der er indsat af forældrene selv, kan selvfølgelig tilbageføres til den tilknyttede e-bankkonto</w:t>
      </w:r>
    </w:p>
    <w:p w:rsidR="00CB3604" w:rsidRPr="000A7EE5" w:rsidRDefault="00CB3604" w:rsidP="005C366D">
      <w:pPr>
        <w:pStyle w:val="Opstilling-punkttegn"/>
        <w:numPr>
          <w:ilvl w:val="0"/>
          <w:numId w:val="0"/>
        </w:numPr>
        <w:rPr>
          <w:sz w:val="16"/>
          <w:szCs w:val="16"/>
        </w:rPr>
      </w:pPr>
    </w:p>
    <w:p w:rsidR="00BC25B7" w:rsidRPr="000A7EE5" w:rsidRDefault="000C3287" w:rsidP="005C366D">
      <w:pPr>
        <w:pStyle w:val="Opstilling-punkttegn"/>
        <w:numPr>
          <w:ilvl w:val="0"/>
          <w:numId w:val="0"/>
        </w:numPr>
        <w:rPr>
          <w:sz w:val="16"/>
          <w:szCs w:val="16"/>
        </w:rPr>
      </w:pPr>
      <w:r w:rsidRPr="000A7EE5">
        <w:rPr>
          <w:sz w:val="16"/>
          <w:szCs w:val="16"/>
        </w:rPr>
        <w:t xml:space="preserve">Denne ordning erstatter den prisreduktion, som børn og unge med økonomisk friplads tidligere har fået </w:t>
      </w:r>
      <w:r w:rsidR="00BC25B7" w:rsidRPr="000A7EE5">
        <w:rPr>
          <w:sz w:val="16"/>
          <w:szCs w:val="16"/>
        </w:rPr>
        <w:t xml:space="preserve">i klubberne </w:t>
      </w:r>
      <w:r w:rsidRPr="000A7EE5">
        <w:rPr>
          <w:sz w:val="16"/>
          <w:szCs w:val="16"/>
        </w:rPr>
        <w:t>i forbindelse med ture og hobbymaterialer på 200 kr. eller derunder</w:t>
      </w:r>
      <w:r w:rsidR="00BC25B7" w:rsidRPr="000A7EE5">
        <w:rPr>
          <w:sz w:val="16"/>
          <w:szCs w:val="16"/>
        </w:rPr>
        <w:t>.</w:t>
      </w:r>
    </w:p>
    <w:p w:rsidR="00BC25B7" w:rsidRPr="00184C0A" w:rsidRDefault="00BC25B7" w:rsidP="005C366D">
      <w:pPr>
        <w:pStyle w:val="Opstilling-punkttegn"/>
        <w:numPr>
          <w:ilvl w:val="0"/>
          <w:numId w:val="0"/>
        </w:numPr>
        <w:rPr>
          <w:sz w:val="18"/>
          <w:szCs w:val="18"/>
        </w:rPr>
      </w:pPr>
    </w:p>
    <w:p w:rsidR="000842EF" w:rsidRPr="00184C0A" w:rsidRDefault="000842EF" w:rsidP="000842EF">
      <w:pPr>
        <w:rPr>
          <w:b/>
          <w:sz w:val="18"/>
          <w:szCs w:val="18"/>
        </w:rPr>
      </w:pPr>
      <w:r w:rsidRPr="00184C0A">
        <w:rPr>
          <w:b/>
          <w:sz w:val="18"/>
          <w:szCs w:val="18"/>
        </w:rPr>
        <w:t>Ture og kolonier over 200 kr.</w:t>
      </w:r>
    </w:p>
    <w:p w:rsidR="00F01DE9" w:rsidRPr="00184C0A" w:rsidRDefault="00E87D16" w:rsidP="005C366D">
      <w:pPr>
        <w:pStyle w:val="Opstilling-punkttegn"/>
        <w:numPr>
          <w:ilvl w:val="0"/>
          <w:numId w:val="0"/>
        </w:numPr>
        <w:rPr>
          <w:sz w:val="18"/>
          <w:szCs w:val="18"/>
        </w:rPr>
      </w:pPr>
      <w:bookmarkStart w:id="2" w:name="_Hlk535569640"/>
      <w:r w:rsidRPr="00184C0A">
        <w:rPr>
          <w:sz w:val="18"/>
          <w:szCs w:val="18"/>
        </w:rPr>
        <w:t xml:space="preserve">På disse ture ydes den </w:t>
      </w:r>
      <w:r w:rsidR="009E700E" w:rsidRPr="00184C0A">
        <w:rPr>
          <w:sz w:val="18"/>
          <w:szCs w:val="18"/>
        </w:rPr>
        <w:t>på betalingstidspunktet faktiske</w:t>
      </w:r>
      <w:r w:rsidRPr="00184C0A">
        <w:rPr>
          <w:sz w:val="18"/>
          <w:szCs w:val="18"/>
        </w:rPr>
        <w:t xml:space="preserve"> fripladsprocent. </w:t>
      </w:r>
      <w:bookmarkEnd w:id="2"/>
      <w:r w:rsidR="000842EF" w:rsidRPr="00184C0A">
        <w:rPr>
          <w:sz w:val="18"/>
          <w:szCs w:val="18"/>
        </w:rPr>
        <w:t>Klubben har en særskilt ordning med hensyn til betaling og tilmelding til f.eks. kolonier, men dette får du nærmere information om, når ture og kolonier af denne type udbydes af klubben.</w:t>
      </w:r>
    </w:p>
    <w:p w:rsidR="00AB4E9A" w:rsidRPr="00184C0A" w:rsidRDefault="00AB4E9A" w:rsidP="005C366D">
      <w:pPr>
        <w:pStyle w:val="Opstilling-punkttegn"/>
        <w:numPr>
          <w:ilvl w:val="0"/>
          <w:numId w:val="0"/>
        </w:numPr>
        <w:rPr>
          <w:sz w:val="18"/>
          <w:szCs w:val="18"/>
        </w:rPr>
      </w:pPr>
    </w:p>
    <w:p w:rsidR="00AB4E9A" w:rsidRPr="00BB1B07" w:rsidRDefault="00AB4E9A" w:rsidP="005C366D">
      <w:pPr>
        <w:pStyle w:val="Opstilling-punkttegn"/>
        <w:numPr>
          <w:ilvl w:val="0"/>
          <w:numId w:val="0"/>
        </w:numPr>
        <w:rPr>
          <w:rFonts w:ascii="Verdana" w:hAnsi="Verdana"/>
          <w:b/>
          <w:sz w:val="16"/>
          <w:szCs w:val="16"/>
        </w:rPr>
      </w:pPr>
      <w:bookmarkStart w:id="3" w:name="_Hlk535569838"/>
      <w:r w:rsidRPr="00BB1B07">
        <w:rPr>
          <w:rFonts w:ascii="Verdana" w:hAnsi="Verdana"/>
          <w:b/>
          <w:sz w:val="16"/>
          <w:szCs w:val="16"/>
        </w:rPr>
        <w:t>Bilag 2</w:t>
      </w:r>
    </w:p>
    <w:p w:rsidR="00AB4E9A" w:rsidRPr="0024707B" w:rsidRDefault="00AB4E9A" w:rsidP="005C366D">
      <w:pPr>
        <w:pStyle w:val="Opstilling-punkttegn"/>
        <w:numPr>
          <w:ilvl w:val="0"/>
          <w:numId w:val="0"/>
        </w:numPr>
        <w:rPr>
          <w:rFonts w:ascii="Verdana" w:hAnsi="Verdana"/>
          <w:b/>
          <w:sz w:val="16"/>
          <w:szCs w:val="16"/>
          <w:u w:val="single"/>
        </w:rPr>
      </w:pPr>
      <w:bookmarkStart w:id="4" w:name="_Hlk535575272"/>
      <w:r w:rsidRPr="0024707B">
        <w:rPr>
          <w:rFonts w:ascii="Verdana" w:hAnsi="Verdana"/>
          <w:b/>
          <w:sz w:val="16"/>
          <w:szCs w:val="16"/>
          <w:u w:val="single"/>
        </w:rPr>
        <w:t>Information til forældre med børn</w:t>
      </w:r>
      <w:r w:rsidR="009E700E" w:rsidRPr="0024707B">
        <w:rPr>
          <w:rFonts w:ascii="Verdana" w:hAnsi="Verdana"/>
          <w:b/>
          <w:sz w:val="16"/>
          <w:szCs w:val="16"/>
          <w:u w:val="single"/>
        </w:rPr>
        <w:t>/unge</w:t>
      </w:r>
      <w:r w:rsidRPr="0024707B">
        <w:rPr>
          <w:rFonts w:ascii="Verdana" w:hAnsi="Verdana"/>
          <w:b/>
          <w:sz w:val="16"/>
          <w:szCs w:val="16"/>
          <w:u w:val="single"/>
        </w:rPr>
        <w:t xml:space="preserve"> i ungdomsklubben</w:t>
      </w:r>
      <w:r w:rsidR="00EF5A43" w:rsidRPr="0024707B">
        <w:rPr>
          <w:rFonts w:ascii="Verdana" w:hAnsi="Verdana"/>
          <w:b/>
          <w:sz w:val="16"/>
          <w:szCs w:val="16"/>
          <w:u w:val="single"/>
        </w:rPr>
        <w:t xml:space="preserve"> som har økonomisk friplads</w:t>
      </w:r>
    </w:p>
    <w:p w:rsidR="00AB4E9A" w:rsidRPr="0024707B" w:rsidRDefault="00AB4E9A" w:rsidP="005C366D">
      <w:pPr>
        <w:pStyle w:val="Opstilling-punkttegn"/>
        <w:numPr>
          <w:ilvl w:val="0"/>
          <w:numId w:val="0"/>
        </w:numPr>
        <w:rPr>
          <w:sz w:val="16"/>
          <w:szCs w:val="16"/>
        </w:rPr>
      </w:pPr>
    </w:p>
    <w:p w:rsidR="00857D64" w:rsidRPr="0024707B" w:rsidRDefault="00857D64" w:rsidP="00857D64">
      <w:pPr>
        <w:rPr>
          <w:rFonts w:ascii="Verdana" w:hAnsi="Verdana"/>
          <w:b/>
          <w:bCs/>
          <w:i/>
          <w:sz w:val="16"/>
          <w:szCs w:val="16"/>
        </w:rPr>
      </w:pPr>
      <w:r w:rsidRPr="0024707B">
        <w:rPr>
          <w:rFonts w:ascii="Verdana" w:hAnsi="Verdana"/>
          <w:b/>
          <w:bCs/>
          <w:i/>
          <w:sz w:val="16"/>
          <w:szCs w:val="16"/>
        </w:rPr>
        <w:t>Alle børn og unge i klubberne skal anvende betalingskortet til køb af enkeltvarer på 200 kr. eller derunder i klubberne.</w:t>
      </w:r>
    </w:p>
    <w:p w:rsidR="00FF244A" w:rsidRPr="0024707B" w:rsidRDefault="000D6C98" w:rsidP="005C366D">
      <w:pPr>
        <w:pStyle w:val="Opstilling-punkttegn"/>
        <w:numPr>
          <w:ilvl w:val="0"/>
          <w:numId w:val="0"/>
        </w:numPr>
        <w:rPr>
          <w:sz w:val="16"/>
          <w:szCs w:val="16"/>
        </w:rPr>
      </w:pPr>
      <w:r w:rsidRPr="0024707B">
        <w:rPr>
          <w:sz w:val="16"/>
          <w:szCs w:val="16"/>
        </w:rPr>
        <w:lastRenderedPageBreak/>
        <w:t>Der betales ikke for at gå i ungdomsklubben, derfor yde</w:t>
      </w:r>
      <w:r w:rsidR="008C10CB" w:rsidRPr="0024707B">
        <w:rPr>
          <w:sz w:val="16"/>
          <w:szCs w:val="16"/>
        </w:rPr>
        <w:t>r kommunen</w:t>
      </w:r>
      <w:r w:rsidRPr="0024707B">
        <w:rPr>
          <w:sz w:val="16"/>
          <w:szCs w:val="16"/>
        </w:rPr>
        <w:t xml:space="preserve"> heller ikke tilskud </w:t>
      </w:r>
      <w:r w:rsidR="00E521C9" w:rsidRPr="0024707B">
        <w:rPr>
          <w:sz w:val="16"/>
          <w:szCs w:val="16"/>
        </w:rPr>
        <w:t xml:space="preserve">til køb af enkeltvarer under 200 kr. </w:t>
      </w:r>
      <w:r w:rsidRPr="0024707B">
        <w:rPr>
          <w:sz w:val="16"/>
          <w:szCs w:val="16"/>
        </w:rPr>
        <w:t xml:space="preserve">til </w:t>
      </w:r>
      <w:r w:rsidR="00E521C9" w:rsidRPr="0024707B">
        <w:rPr>
          <w:sz w:val="16"/>
          <w:szCs w:val="16"/>
        </w:rPr>
        <w:t xml:space="preserve">de børn der har </w:t>
      </w:r>
      <w:r w:rsidR="00EA479F" w:rsidRPr="0024707B">
        <w:rPr>
          <w:sz w:val="16"/>
          <w:szCs w:val="16"/>
        </w:rPr>
        <w:t>h</w:t>
      </w:r>
      <w:r w:rsidR="00FF244A" w:rsidRPr="0024707B">
        <w:rPr>
          <w:sz w:val="16"/>
          <w:szCs w:val="16"/>
        </w:rPr>
        <w:t xml:space="preserve">el eller delvis </w:t>
      </w:r>
      <w:r w:rsidR="008C10CB" w:rsidRPr="0024707B">
        <w:rPr>
          <w:sz w:val="16"/>
          <w:szCs w:val="16"/>
        </w:rPr>
        <w:t>økonomisk</w:t>
      </w:r>
      <w:r w:rsidR="009E700E" w:rsidRPr="0024707B">
        <w:rPr>
          <w:sz w:val="16"/>
          <w:szCs w:val="16"/>
        </w:rPr>
        <w:t xml:space="preserve"> </w:t>
      </w:r>
      <w:r w:rsidR="00E521C9" w:rsidRPr="0024707B">
        <w:rPr>
          <w:sz w:val="16"/>
          <w:szCs w:val="16"/>
        </w:rPr>
        <w:t>friplads.</w:t>
      </w:r>
      <w:r w:rsidR="008C10CB" w:rsidRPr="0024707B">
        <w:rPr>
          <w:sz w:val="16"/>
          <w:szCs w:val="16"/>
        </w:rPr>
        <w:t xml:space="preserve"> </w:t>
      </w:r>
      <w:r w:rsidR="00FF244A" w:rsidRPr="0024707B">
        <w:rPr>
          <w:sz w:val="16"/>
          <w:szCs w:val="16"/>
        </w:rPr>
        <w:br/>
      </w:r>
    </w:p>
    <w:p w:rsidR="00FF244A" w:rsidRPr="0024707B" w:rsidRDefault="008C10CB" w:rsidP="005C366D">
      <w:pPr>
        <w:pStyle w:val="Opstilling-punkttegn"/>
        <w:numPr>
          <w:ilvl w:val="0"/>
          <w:numId w:val="0"/>
        </w:numPr>
        <w:rPr>
          <w:sz w:val="16"/>
          <w:szCs w:val="16"/>
        </w:rPr>
      </w:pPr>
      <w:r w:rsidRPr="0024707B">
        <w:rPr>
          <w:sz w:val="16"/>
          <w:szCs w:val="16"/>
        </w:rPr>
        <w:t>På kolonier/ture over 200</w:t>
      </w:r>
      <w:r w:rsidR="009E700E" w:rsidRPr="0024707B">
        <w:rPr>
          <w:sz w:val="16"/>
          <w:szCs w:val="16"/>
        </w:rPr>
        <w:t xml:space="preserve"> </w:t>
      </w:r>
      <w:r w:rsidRPr="0024707B">
        <w:rPr>
          <w:sz w:val="16"/>
          <w:szCs w:val="16"/>
        </w:rPr>
        <w:t>kr</w:t>
      </w:r>
      <w:r w:rsidR="009E700E" w:rsidRPr="0024707B">
        <w:rPr>
          <w:sz w:val="16"/>
          <w:szCs w:val="16"/>
        </w:rPr>
        <w:t>.</w:t>
      </w:r>
      <w:r w:rsidRPr="0024707B">
        <w:rPr>
          <w:sz w:val="16"/>
          <w:szCs w:val="16"/>
        </w:rPr>
        <w:t xml:space="preserve"> ydes den </w:t>
      </w:r>
      <w:r w:rsidR="009E700E" w:rsidRPr="0024707B">
        <w:rPr>
          <w:sz w:val="16"/>
          <w:szCs w:val="16"/>
        </w:rPr>
        <w:t xml:space="preserve">på betalingstidspunktet faktiske </w:t>
      </w:r>
      <w:r w:rsidRPr="0024707B">
        <w:rPr>
          <w:sz w:val="16"/>
          <w:szCs w:val="16"/>
        </w:rPr>
        <w:t>fripladsprocent.</w:t>
      </w:r>
      <w:r w:rsidR="00FF244A" w:rsidRPr="0024707B">
        <w:rPr>
          <w:sz w:val="16"/>
          <w:szCs w:val="16"/>
        </w:rPr>
        <w:br/>
      </w:r>
    </w:p>
    <w:p w:rsidR="00AB4E9A" w:rsidRPr="0024707B" w:rsidRDefault="00FF244A" w:rsidP="005C366D">
      <w:pPr>
        <w:pStyle w:val="Opstilling-punkttegn"/>
        <w:numPr>
          <w:ilvl w:val="0"/>
          <w:numId w:val="0"/>
        </w:numPr>
        <w:rPr>
          <w:sz w:val="16"/>
          <w:szCs w:val="16"/>
        </w:rPr>
      </w:pPr>
      <w:r w:rsidRPr="0024707B">
        <w:rPr>
          <w:sz w:val="16"/>
          <w:szCs w:val="16"/>
        </w:rPr>
        <w:t xml:space="preserve">Har </w:t>
      </w:r>
      <w:r w:rsidR="009E700E" w:rsidRPr="0024707B">
        <w:rPr>
          <w:sz w:val="16"/>
          <w:szCs w:val="16"/>
        </w:rPr>
        <w:t>dit</w:t>
      </w:r>
      <w:r w:rsidRPr="0024707B">
        <w:rPr>
          <w:sz w:val="16"/>
          <w:szCs w:val="16"/>
        </w:rPr>
        <w:t xml:space="preserve"> barn dispensation til at gå i fritidsklubben</w:t>
      </w:r>
      <w:r w:rsidR="009E700E" w:rsidRPr="0024707B">
        <w:rPr>
          <w:sz w:val="16"/>
          <w:szCs w:val="16"/>
        </w:rPr>
        <w:t>,</w:t>
      </w:r>
      <w:r w:rsidRPr="0024707B">
        <w:rPr>
          <w:sz w:val="16"/>
          <w:szCs w:val="16"/>
        </w:rPr>
        <w:t xml:space="preserve"> gælder reglerne omkring økonomisk friplads i bilag </w:t>
      </w:r>
      <w:r w:rsidR="009B6875" w:rsidRPr="0024707B">
        <w:rPr>
          <w:sz w:val="16"/>
          <w:szCs w:val="16"/>
        </w:rPr>
        <w:t>1</w:t>
      </w:r>
      <w:r w:rsidRPr="0024707B">
        <w:rPr>
          <w:sz w:val="16"/>
          <w:szCs w:val="16"/>
        </w:rPr>
        <w:t>.</w:t>
      </w:r>
      <w:bookmarkEnd w:id="3"/>
      <w:bookmarkEnd w:id="4"/>
    </w:p>
    <w:p w:rsidR="00184C0A" w:rsidRPr="000A7EE5" w:rsidRDefault="00184C0A" w:rsidP="00184C0A">
      <w:pPr>
        <w:rPr>
          <w:rFonts w:ascii="Verdana" w:hAnsi="Verdana"/>
          <w:b/>
          <w:bCs/>
          <w:sz w:val="16"/>
          <w:szCs w:val="16"/>
        </w:rPr>
      </w:pPr>
    </w:p>
    <w:p w:rsidR="00184C0A" w:rsidRPr="000A7EE5" w:rsidRDefault="00184C0A" w:rsidP="00184C0A">
      <w:pPr>
        <w:rPr>
          <w:rFonts w:ascii="Verdana" w:hAnsi="Verdana"/>
          <w:b/>
          <w:bCs/>
          <w:sz w:val="16"/>
          <w:szCs w:val="16"/>
        </w:rPr>
      </w:pPr>
      <w:r w:rsidRPr="000A7EE5">
        <w:rPr>
          <w:rFonts w:ascii="Verdana" w:hAnsi="Verdana"/>
          <w:b/>
          <w:bCs/>
          <w:sz w:val="16"/>
          <w:szCs w:val="16"/>
        </w:rPr>
        <w:t>Bilag 3</w:t>
      </w:r>
    </w:p>
    <w:p w:rsidR="00184C0A" w:rsidRPr="000A7EE5" w:rsidRDefault="00184C0A" w:rsidP="00184C0A">
      <w:pPr>
        <w:rPr>
          <w:b/>
          <w:sz w:val="16"/>
          <w:szCs w:val="16"/>
          <w:u w:val="single"/>
        </w:rPr>
      </w:pPr>
      <w:r w:rsidRPr="000A7EE5">
        <w:rPr>
          <w:b/>
          <w:sz w:val="16"/>
          <w:szCs w:val="16"/>
          <w:u w:val="single"/>
        </w:rPr>
        <w:t>Betalingskort til klubben</w:t>
      </w:r>
    </w:p>
    <w:p w:rsidR="00184C0A" w:rsidRPr="000A7EE5" w:rsidRDefault="00184C0A" w:rsidP="00184C0A">
      <w:pPr>
        <w:rPr>
          <w:b/>
          <w:sz w:val="16"/>
          <w:szCs w:val="16"/>
        </w:rPr>
      </w:pPr>
      <w:r w:rsidRPr="000A7EE5">
        <w:rPr>
          <w:b/>
          <w:sz w:val="16"/>
          <w:szCs w:val="16"/>
        </w:rPr>
        <w:t>Nedenfor findes en vejledning til hvordan der indbetales på det nye betalingskort til klubben.</w:t>
      </w:r>
    </w:p>
    <w:p w:rsidR="00184C0A" w:rsidRPr="000A7EE5" w:rsidRDefault="00184C0A" w:rsidP="00184C0A">
      <w:pPr>
        <w:rPr>
          <w:b/>
          <w:sz w:val="16"/>
          <w:szCs w:val="16"/>
          <w:u w:val="single"/>
        </w:rPr>
      </w:pPr>
      <w:r w:rsidRPr="000A7EE5">
        <w:rPr>
          <w:b/>
          <w:sz w:val="16"/>
          <w:szCs w:val="16"/>
          <w:u w:val="single"/>
        </w:rPr>
        <w:t>Sådan logger du ind første gang:</w:t>
      </w:r>
    </w:p>
    <w:p w:rsidR="00184C0A" w:rsidRPr="000A7EE5" w:rsidRDefault="00184C0A" w:rsidP="00184C0A">
      <w:pPr>
        <w:pStyle w:val="Listeafsnit"/>
        <w:numPr>
          <w:ilvl w:val="0"/>
          <w:numId w:val="24"/>
        </w:numPr>
        <w:rPr>
          <w:sz w:val="16"/>
          <w:szCs w:val="16"/>
        </w:rPr>
      </w:pPr>
      <w:r w:rsidRPr="000A7EE5">
        <w:rPr>
          <w:sz w:val="16"/>
          <w:szCs w:val="16"/>
        </w:rPr>
        <w:t xml:space="preserve">Åben indbetalings portalen </w:t>
      </w:r>
      <w:hyperlink r:id="rId11" w:history="1">
        <w:r w:rsidRPr="000A7EE5">
          <w:rPr>
            <w:rStyle w:val="Hyperlink"/>
            <w:sz w:val="16"/>
            <w:szCs w:val="16"/>
          </w:rPr>
          <w:t>https://albertslund.cposonline.dk/</w:t>
        </w:r>
      </w:hyperlink>
    </w:p>
    <w:p w:rsidR="00184C0A" w:rsidRPr="000A7EE5" w:rsidRDefault="0092208C" w:rsidP="00184C0A">
      <w:pPr>
        <w:pStyle w:val="Listeafsnit"/>
        <w:numPr>
          <w:ilvl w:val="0"/>
          <w:numId w:val="24"/>
        </w:numPr>
        <w:rPr>
          <w:sz w:val="16"/>
          <w:szCs w:val="16"/>
        </w:rPr>
      </w:pPr>
      <w:r w:rsidRPr="000A7EE5">
        <w:rPr>
          <w:noProof/>
          <w:sz w:val="16"/>
          <w:szCs w:val="16"/>
        </w:rPr>
        <mc:AlternateContent>
          <mc:Choice Requires="wps">
            <w:drawing>
              <wp:anchor distT="0" distB="0" distL="114300" distR="114300" simplePos="0" relativeHeight="251661312" behindDoc="0" locked="0" layoutInCell="1" allowOverlap="1" wp14:anchorId="61CB33E5" wp14:editId="4B92BF24">
                <wp:simplePos x="0" y="0"/>
                <wp:positionH relativeFrom="column">
                  <wp:posOffset>476250</wp:posOffset>
                </wp:positionH>
                <wp:positionV relativeFrom="paragraph">
                  <wp:posOffset>209550</wp:posOffset>
                </wp:positionV>
                <wp:extent cx="209550" cy="1762125"/>
                <wp:effectExtent l="0" t="0" r="57150" b="47625"/>
                <wp:wrapNone/>
                <wp:docPr id="5" name="Lige pilforbindelse 5"/>
                <wp:cNvGraphicFramePr/>
                <a:graphic xmlns:a="http://schemas.openxmlformats.org/drawingml/2006/main">
                  <a:graphicData uri="http://schemas.microsoft.com/office/word/2010/wordprocessingShape">
                    <wps:wsp>
                      <wps:cNvCnPr/>
                      <wps:spPr>
                        <a:xfrm>
                          <a:off x="0" y="0"/>
                          <a:ext cx="209550" cy="1762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0674FD" id="_x0000_t32" coordsize="21600,21600" o:spt="32" o:oned="t" path="m,l21600,21600e" filled="f">
                <v:path arrowok="t" fillok="f" o:connecttype="none"/>
                <o:lock v:ext="edit" shapetype="t"/>
              </v:shapetype>
              <v:shape id="Lige pilforbindelse 5" o:spid="_x0000_s1026" type="#_x0000_t32" style="position:absolute;margin-left:37.5pt;margin-top:16.5pt;width:16.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" strokecolor="black [3040]">
                <v:stroke endarrow="block"/>
              </v:shape>
            </w:pict>
          </mc:Fallback>
        </mc:AlternateContent>
      </w:r>
      <w:r w:rsidRPr="00184C0A">
        <w:rPr>
          <w:noProof/>
          <w:sz w:val="18"/>
          <w:szCs w:val="18"/>
        </w:rPr>
        <w:drawing>
          <wp:anchor distT="0" distB="0" distL="114300" distR="114300" simplePos="0" relativeHeight="251660288" behindDoc="0" locked="0" layoutInCell="1" allowOverlap="1" wp14:anchorId="57BBB7F2" wp14:editId="578CA005">
            <wp:simplePos x="0" y="0"/>
            <wp:positionH relativeFrom="column">
              <wp:posOffset>504825</wp:posOffset>
            </wp:positionH>
            <wp:positionV relativeFrom="paragraph">
              <wp:posOffset>295275</wp:posOffset>
            </wp:positionV>
            <wp:extent cx="2638425" cy="1880235"/>
            <wp:effectExtent l="0" t="0" r="9525" b="5715"/>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8425" cy="1880235"/>
                    </a:xfrm>
                    <a:prstGeom prst="rect">
                      <a:avLst/>
                    </a:prstGeom>
                  </pic:spPr>
                </pic:pic>
              </a:graphicData>
            </a:graphic>
            <wp14:sizeRelH relativeFrom="page">
              <wp14:pctWidth>0</wp14:pctWidth>
            </wp14:sizeRelH>
            <wp14:sizeRelV relativeFrom="page">
              <wp14:pctHeight>0</wp14:pctHeight>
            </wp14:sizeRelV>
          </wp:anchor>
        </w:drawing>
      </w:r>
      <w:r w:rsidR="00184C0A" w:rsidRPr="000A7EE5">
        <w:rPr>
          <w:sz w:val="16"/>
          <w:szCs w:val="16"/>
        </w:rPr>
        <w:t xml:space="preserve">Vælg ”Log på med </w:t>
      </w:r>
      <w:proofErr w:type="spellStart"/>
      <w:r w:rsidR="00184C0A" w:rsidRPr="000A7EE5">
        <w:rPr>
          <w:sz w:val="16"/>
          <w:szCs w:val="16"/>
        </w:rPr>
        <w:t>Nem-ID</w:t>
      </w:r>
      <w:proofErr w:type="spellEnd"/>
      <w:r w:rsidR="00184C0A" w:rsidRPr="000A7EE5">
        <w:rPr>
          <w:sz w:val="16"/>
          <w:szCs w:val="16"/>
        </w:rPr>
        <w:t>”</w:t>
      </w:r>
    </w:p>
    <w:p w:rsidR="00184C0A" w:rsidRPr="00184C0A" w:rsidRDefault="000A7EE5" w:rsidP="00184C0A">
      <w:pPr>
        <w:rPr>
          <w:sz w:val="18"/>
          <w:szCs w:val="18"/>
        </w:rPr>
      </w:pPr>
      <w:r w:rsidRPr="00184C0A">
        <w:rPr>
          <w:noProof/>
          <w:sz w:val="18"/>
          <w:szCs w:val="18"/>
        </w:rPr>
        <w:drawing>
          <wp:anchor distT="0" distB="0" distL="114300" distR="114300" simplePos="0" relativeHeight="251663360" behindDoc="0" locked="0" layoutInCell="1" allowOverlap="1" wp14:anchorId="6DA0759A" wp14:editId="3FCC9213">
            <wp:simplePos x="0" y="0"/>
            <wp:positionH relativeFrom="margin">
              <wp:align>right</wp:align>
            </wp:positionH>
            <wp:positionV relativeFrom="paragraph">
              <wp:posOffset>2212975</wp:posOffset>
            </wp:positionV>
            <wp:extent cx="4761865" cy="1100455"/>
            <wp:effectExtent l="0" t="0" r="635" b="4445"/>
            <wp:wrapThrough wrapText="bothSides">
              <wp:wrapPolygon edited="0">
                <wp:start x="0" y="0"/>
                <wp:lineTo x="0" y="21313"/>
                <wp:lineTo x="21516" y="21313"/>
                <wp:lineTo x="21516" y="0"/>
                <wp:lineTo x="0"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1865" cy="1100455"/>
                    </a:xfrm>
                    <a:prstGeom prst="rect">
                      <a:avLst/>
                    </a:prstGeom>
                  </pic:spPr>
                </pic:pic>
              </a:graphicData>
            </a:graphic>
            <wp14:sizeRelH relativeFrom="page">
              <wp14:pctWidth>0</wp14:pctWidth>
            </wp14:sizeRelH>
            <wp14:sizeRelV relativeFrom="page">
              <wp14:pctHeight>0</wp14:pctHeight>
            </wp14:sizeRelV>
          </wp:anchor>
        </w:drawing>
      </w:r>
    </w:p>
    <w:p w:rsidR="00184C0A" w:rsidRPr="00184C0A" w:rsidRDefault="0092208C" w:rsidP="00184C0A">
      <w:pPr>
        <w:rPr>
          <w:sz w:val="18"/>
          <w:szCs w:val="18"/>
        </w:rPr>
      </w:pPr>
      <w:r w:rsidRPr="00184C0A">
        <w:rPr>
          <w:noProof/>
          <w:sz w:val="18"/>
          <w:szCs w:val="18"/>
        </w:rPr>
        <w:drawing>
          <wp:anchor distT="0" distB="0" distL="114300" distR="114300" simplePos="0" relativeHeight="251664384" behindDoc="1" locked="0" layoutInCell="1" allowOverlap="1" wp14:anchorId="1640630A" wp14:editId="3F24460F">
            <wp:simplePos x="0" y="0"/>
            <wp:positionH relativeFrom="margin">
              <wp:posOffset>66040</wp:posOffset>
            </wp:positionH>
            <wp:positionV relativeFrom="paragraph">
              <wp:posOffset>38100</wp:posOffset>
            </wp:positionV>
            <wp:extent cx="4200525" cy="1041400"/>
            <wp:effectExtent l="0" t="0" r="9525" b="6350"/>
            <wp:wrapTight wrapText="bothSides">
              <wp:wrapPolygon edited="0">
                <wp:start x="0" y="0"/>
                <wp:lineTo x="0" y="21337"/>
                <wp:lineTo x="21551" y="21337"/>
                <wp:lineTo x="21551"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0525" cy="1041400"/>
                    </a:xfrm>
                    <a:prstGeom prst="rect">
                      <a:avLst/>
                    </a:prstGeom>
                  </pic:spPr>
                </pic:pic>
              </a:graphicData>
            </a:graphic>
            <wp14:sizeRelH relativeFrom="page">
              <wp14:pctWidth>0</wp14:pctWidth>
            </wp14:sizeRelH>
            <wp14:sizeRelV relativeFrom="page">
              <wp14:pctHeight>0</wp14:pctHeight>
            </wp14:sizeRelV>
          </wp:anchor>
        </w:drawing>
      </w:r>
      <w:r w:rsidR="00184C0A" w:rsidRPr="00184C0A">
        <w:rPr>
          <w:sz w:val="18"/>
          <w:szCs w:val="18"/>
        </w:rPr>
        <w:t xml:space="preserve">På  </w:t>
      </w:r>
      <w:hyperlink r:id="rId15" w:history="1">
        <w:r w:rsidR="00184C0A" w:rsidRPr="00184C0A">
          <w:rPr>
            <w:rStyle w:val="Hyperlink"/>
            <w:sz w:val="18"/>
            <w:szCs w:val="18"/>
          </w:rPr>
          <w:t>https://albertslund.cposonline.dk/</w:t>
        </w:r>
      </w:hyperlink>
      <w:r w:rsidR="00184C0A" w:rsidRPr="00184C0A">
        <w:rPr>
          <w:sz w:val="18"/>
          <w:szCs w:val="18"/>
        </w:rPr>
        <w:t xml:space="preserve"> kan du:</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Indbetale på klub kortet</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Oprette automatisk indbetaling</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Sætte max forbrug på kortet</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Købe på webshop</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Udbetale penge fra dit klub kort</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Se kontoudtog over forbruget på kortet</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Spærre kortet hvis det bortkommer</w:t>
      </w:r>
    </w:p>
    <w:p w:rsidR="00184C0A" w:rsidRPr="00184C0A" w:rsidRDefault="00184C0A" w:rsidP="00184C0A">
      <w:pPr>
        <w:pStyle w:val="Opstilling-punkttegn"/>
        <w:spacing w:before="0" w:after="200" w:line="276" w:lineRule="auto"/>
        <w:ind w:left="360" w:hanging="360"/>
        <w:rPr>
          <w:sz w:val="18"/>
          <w:szCs w:val="18"/>
        </w:rPr>
      </w:pPr>
      <w:r w:rsidRPr="00184C0A">
        <w:rPr>
          <w:sz w:val="18"/>
          <w:szCs w:val="18"/>
        </w:rPr>
        <w:t>Finde vejledning</w:t>
      </w:r>
    </w:p>
    <w:p w:rsidR="00184C0A" w:rsidRPr="00184C0A" w:rsidRDefault="00184C0A" w:rsidP="00184C0A">
      <w:pPr>
        <w:rPr>
          <w:sz w:val="18"/>
          <w:szCs w:val="18"/>
        </w:rPr>
      </w:pPr>
      <w:r w:rsidRPr="00184C0A">
        <w:rPr>
          <w:sz w:val="18"/>
          <w:szCs w:val="18"/>
        </w:rPr>
        <w:t>Vejledning til ovenstående funktioner finder under ”hjælp” fanen.</w:t>
      </w:r>
      <w:r w:rsidRPr="00184C0A">
        <w:rPr>
          <w:sz w:val="18"/>
          <w:szCs w:val="18"/>
        </w:rPr>
        <w:br/>
      </w:r>
    </w:p>
    <w:p w:rsidR="00184C0A" w:rsidRPr="00184C0A" w:rsidRDefault="000A7EE5" w:rsidP="00184C0A">
      <w:pPr>
        <w:jc w:val="both"/>
        <w:rPr>
          <w:b/>
          <w:sz w:val="18"/>
          <w:szCs w:val="18"/>
          <w:u w:val="single"/>
        </w:rPr>
      </w:pPr>
      <w:r w:rsidRPr="00184C0A">
        <w:rPr>
          <w:noProof/>
          <w:sz w:val="18"/>
          <w:szCs w:val="18"/>
        </w:rPr>
        <w:drawing>
          <wp:anchor distT="0" distB="0" distL="114300" distR="114300" simplePos="0" relativeHeight="251662336" behindDoc="0" locked="0" layoutInCell="1" allowOverlap="1" wp14:anchorId="48E3C93E" wp14:editId="65AC18CD">
            <wp:simplePos x="0" y="0"/>
            <wp:positionH relativeFrom="column">
              <wp:align>left</wp:align>
            </wp:positionH>
            <wp:positionV relativeFrom="paragraph">
              <wp:posOffset>334645</wp:posOffset>
            </wp:positionV>
            <wp:extent cx="4486275" cy="2925445"/>
            <wp:effectExtent l="0" t="0" r="9525" b="8255"/>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6275" cy="2925445"/>
                    </a:xfrm>
                    <a:prstGeom prst="rect">
                      <a:avLst/>
                    </a:prstGeom>
                  </pic:spPr>
                </pic:pic>
              </a:graphicData>
            </a:graphic>
            <wp14:sizeRelH relativeFrom="page">
              <wp14:pctWidth>0</wp14:pctWidth>
            </wp14:sizeRelH>
            <wp14:sizeRelV relativeFrom="page">
              <wp14:pctHeight>0</wp14:pctHeight>
            </wp14:sizeRelV>
          </wp:anchor>
        </w:drawing>
      </w:r>
      <w:r w:rsidR="00184C0A" w:rsidRPr="00184C0A">
        <w:rPr>
          <w:b/>
          <w:sz w:val="18"/>
          <w:szCs w:val="18"/>
          <w:u w:val="single"/>
        </w:rPr>
        <w:t>Sådan indbetaler du på dit Kort</w:t>
      </w:r>
    </w:p>
    <w:p w:rsidR="00184C0A" w:rsidRDefault="00184C0A" w:rsidP="005C366D">
      <w:pPr>
        <w:pStyle w:val="Opstilling-punkttegn"/>
        <w:numPr>
          <w:ilvl w:val="0"/>
          <w:numId w:val="0"/>
        </w:numPr>
      </w:pPr>
    </w:p>
    <w:sectPr w:rsidR="00184C0A" w:rsidSect="00184C0A">
      <w:footerReference w:type="default" r:id="rId17"/>
      <w:headerReference w:type="first" r:id="rId18"/>
      <w:pgSz w:w="16838" w:h="11906" w:orient="landscape" w:code="9"/>
      <w:pgMar w:top="720" w:right="720" w:bottom="720" w:left="720" w:header="680"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6D" w:rsidRDefault="0044226D" w:rsidP="009E4B94">
      <w:pPr>
        <w:spacing w:line="240" w:lineRule="auto"/>
      </w:pPr>
      <w:r>
        <w:separator/>
      </w:r>
    </w:p>
    <w:p w:rsidR="0044226D" w:rsidRDefault="0044226D"/>
  </w:endnote>
  <w:endnote w:type="continuationSeparator" w:id="0">
    <w:p w:rsidR="0044226D" w:rsidRDefault="0044226D" w:rsidP="009E4B94">
      <w:pPr>
        <w:spacing w:line="240" w:lineRule="auto"/>
      </w:pPr>
      <w:r>
        <w:continuationSeparator/>
      </w:r>
    </w:p>
    <w:p w:rsidR="0044226D" w:rsidRDefault="0044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70" w:rsidRDefault="003128E4" w:rsidP="00296B70">
    <w:pPr>
      <w:pStyle w:val="Sidefod"/>
      <w:tabs>
        <w:tab w:val="clear" w:pos="4819"/>
      </w:tabs>
    </w:pPr>
    <w:r>
      <w:t xml:space="preserve">- </w:t>
    </w:r>
    <w:r>
      <w:fldChar w:fldCharType="begin"/>
    </w:r>
    <w:r>
      <w:instrText xml:space="preserve"> PAGE  \* Arabic </w:instrText>
    </w:r>
    <w:r>
      <w:fldChar w:fldCharType="separate"/>
    </w:r>
    <w:r w:rsidR="002303C0">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6D" w:rsidRDefault="0044226D" w:rsidP="009E4B94">
      <w:pPr>
        <w:spacing w:line="240" w:lineRule="auto"/>
      </w:pPr>
      <w:r>
        <w:separator/>
      </w:r>
    </w:p>
    <w:p w:rsidR="0044226D" w:rsidRDefault="0044226D"/>
  </w:footnote>
  <w:footnote w:type="continuationSeparator" w:id="0">
    <w:p w:rsidR="0044226D" w:rsidRDefault="0044226D" w:rsidP="009E4B94">
      <w:pPr>
        <w:spacing w:line="240" w:lineRule="auto"/>
      </w:pPr>
      <w:r>
        <w:continuationSeparator/>
      </w:r>
    </w:p>
    <w:p w:rsidR="0044226D" w:rsidRDefault="00442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55" w:rsidRDefault="00E156EC" w:rsidP="00E156EC">
    <w:pPr>
      <w:pStyle w:val="Albertslunddato"/>
    </w:pPr>
    <w:r>
      <w:t>Albertslund</w:t>
    </w:r>
    <w:r w:rsidR="003D2455">
      <w:t xml:space="preserve"> Kommune</w:t>
    </w:r>
  </w:p>
  <w:p w:rsidR="00C948EF" w:rsidRPr="00214028" w:rsidRDefault="00C948EF" w:rsidP="00C948EF">
    <w:bookmarkStart w:id="5" w:name="DST_SilhuetBottom"/>
    <w:r w:rsidRPr="00214028">
      <w:rPr>
        <w:noProof/>
      </w:rPr>
      <w:drawing>
        <wp:anchor distT="0" distB="0" distL="114300" distR="114300" simplePos="0" relativeHeight="251661312" behindDoc="0" locked="1" layoutInCell="1" allowOverlap="1" wp14:anchorId="435CDAB6" wp14:editId="5C3F4B5C">
          <wp:simplePos x="0" y="0"/>
          <wp:positionH relativeFrom="page">
            <wp:posOffset>4439285</wp:posOffset>
          </wp:positionH>
          <wp:positionV relativeFrom="page">
            <wp:posOffset>9573895</wp:posOffset>
          </wp:positionV>
          <wp:extent cx="2170800" cy="428400"/>
          <wp:effectExtent l="0" t="0" r="1270" b="0"/>
          <wp:wrapNone/>
          <wp:docPr id="2" name="Albertslund Kommune"/>
          <wp:cNvGraphicFramePr/>
          <a:graphic xmlns:a="http://schemas.openxmlformats.org/drawingml/2006/main">
            <a:graphicData uri="http://schemas.openxmlformats.org/drawingml/2006/picture">
              <pic:pic xmlns:pic="http://schemas.openxmlformats.org/drawingml/2006/picture">
                <pic:nvPicPr>
                  <pic:cNvPr id="1" name="Albertslund Kommun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800" cy="428400"/>
                  </a:xfrm>
                  <a:prstGeom prst="rect">
                    <a:avLst/>
                  </a:prstGeom>
                </pic:spPr>
              </pic:pic>
            </a:graphicData>
          </a:graphic>
          <wp14:sizeRelH relativeFrom="margin">
            <wp14:pctWidth>0</wp14:pctWidth>
          </wp14:sizeRelH>
          <wp14:sizeRelV relativeFrom="margin">
            <wp14:pctHeight>0</wp14:pctHeight>
          </wp14:sizeRelV>
        </wp:anchor>
      </w:drawing>
    </w:r>
    <w:r w:rsidRPr="00214028">
      <w:rPr>
        <w:noProof/>
      </w:rPr>
      <w:drawing>
        <wp:anchor distT="0" distB="0" distL="114300" distR="114300" simplePos="0" relativeHeight="251660288" behindDoc="0" locked="1" layoutInCell="1" allowOverlap="1" wp14:anchorId="033B010F" wp14:editId="09A460DD">
          <wp:simplePos x="0" y="0"/>
          <wp:positionH relativeFrom="page">
            <wp:posOffset>438150</wp:posOffset>
          </wp:positionH>
          <wp:positionV relativeFrom="page">
            <wp:posOffset>8077200</wp:posOffset>
          </wp:positionV>
          <wp:extent cx="6696000" cy="2203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rn.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6000" cy="2203200"/>
                  </a:xfrm>
                  <a:prstGeom prst="rect">
                    <a:avLst/>
                  </a:prstGeom>
                </pic:spPr>
              </pic:pic>
            </a:graphicData>
          </a:graphic>
          <wp14:sizeRelH relativeFrom="margin">
            <wp14:pctWidth>0</wp14:pctWidth>
          </wp14:sizeRelH>
          <wp14:sizeRelV relativeFrom="margin">
            <wp14:pctHeight>0</wp14:pctHeight>
          </wp14:sizeRelV>
        </wp:anchor>
      </w:drawing>
    </w:r>
    <w:r w:rsidRPr="00214028">
      <w:rPr>
        <w:noProof/>
      </w:rPr>
      <w:drawing>
        <wp:anchor distT="0" distB="0" distL="114300" distR="114300" simplePos="0" relativeHeight="251659264" behindDoc="0" locked="1" layoutInCell="1" allowOverlap="1" wp14:anchorId="0224AB8C" wp14:editId="53D5D93D">
          <wp:simplePos x="0" y="0"/>
          <wp:positionH relativeFrom="page">
            <wp:posOffset>4438650</wp:posOffset>
          </wp:positionH>
          <wp:positionV relativeFrom="page">
            <wp:posOffset>9572625</wp:posOffset>
          </wp:positionV>
          <wp:extent cx="2170800" cy="428400"/>
          <wp:effectExtent l="0" t="0" r="1270" b="0"/>
          <wp:wrapNone/>
          <wp:docPr id="1" name="Albertslun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slundKommune_Whit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800" cy="428400"/>
                  </a:xfrm>
                  <a:prstGeom prst="rect">
                    <a:avLst/>
                  </a:prstGeom>
                </pic:spPr>
              </pic:pic>
            </a:graphicData>
          </a:graphic>
          <wp14:sizeRelH relativeFrom="margin">
            <wp14:pctWidth>0</wp14:pctWidth>
          </wp14:sizeRelH>
          <wp14:sizeRelV relativeFrom="margin">
            <wp14:pctHeight>0</wp14:pctHeight>
          </wp14:sizeRelV>
        </wp:anchor>
      </w:drawing>
    </w:r>
  </w:p>
  <w:bookmarkEnd w:id="5"/>
  <w:p w:rsidR="003622CB" w:rsidRDefault="003622CB" w:rsidP="003622CB">
    <w:pPr>
      <w:pStyle w:val="Template-HeaderSilhuetteBookmark"/>
    </w:pPr>
  </w:p>
  <w:p w:rsidR="008312AA" w:rsidRPr="003622CB" w:rsidRDefault="008312AA" w:rsidP="003622CB">
    <w:pPr>
      <w:pStyle w:val="Template-HeaderSilhuetteBookma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0405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1F00DB"/>
    <w:multiLevelType w:val="hybridMultilevel"/>
    <w:tmpl w:val="EBC6CBEC"/>
    <w:lvl w:ilvl="0" w:tplc="DE54E68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D462B"/>
    <w:multiLevelType w:val="multilevel"/>
    <w:tmpl w:val="26D04EB8"/>
    <w:lvl w:ilvl="0">
      <w:start w:val="1"/>
      <w:numFmt w:val="bullet"/>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abstractNum w:abstractNumId="12" w15:restartNumberingAfterBreak="0">
    <w:nsid w:val="511A198E"/>
    <w:multiLevelType w:val="multilevel"/>
    <w:tmpl w:val="10ACE83A"/>
    <w:lvl w:ilvl="0">
      <w:start w:val="1"/>
      <w:numFmt w:val="bullet"/>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abstractNum w:abstractNumId="13" w15:restartNumberingAfterBreak="0">
    <w:nsid w:val="52054C90"/>
    <w:multiLevelType w:val="hybridMultilevel"/>
    <w:tmpl w:val="ECA89A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7812553"/>
    <w:multiLevelType w:val="multilevel"/>
    <w:tmpl w:val="5EBE2506"/>
    <w:lvl w:ilvl="0">
      <w:start w:val="1"/>
      <w:numFmt w:val="bullet"/>
      <w:pStyle w:val="Faktaboks-punktopstilling"/>
      <w:lvlText w:val=""/>
      <w:lvlJc w:val="left"/>
      <w:pPr>
        <w:ind w:left="624" w:hanging="227"/>
      </w:pPr>
      <w:rPr>
        <w:rFonts w:ascii="Symbol" w:hAnsi="Symbol" w:hint="default"/>
        <w:color w:val="FFFFFF"/>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D83282"/>
    <w:multiLevelType w:val="multilevel"/>
    <w:tmpl w:val="F208A59C"/>
    <w:styleLink w:val="Firstlevelnumberonly"/>
    <w:lvl w:ilvl="0">
      <w:start w:val="1"/>
      <w:numFmt w:val="decimal"/>
      <w:lvlText w:val="%1"/>
      <w:lvlJc w:val="left"/>
      <w:pPr>
        <w:ind w:left="1134" w:hanging="1134"/>
      </w:pPr>
      <w:rPr>
        <w:rFonts w:hint="default"/>
        <w:sz w:val="100"/>
      </w:rPr>
    </w:lvl>
    <w:lvl w:ilvl="1">
      <w:start w:val="1"/>
      <w:numFmt w:val="none"/>
      <w:pStyle w:val="Overskrift2"/>
      <w:suff w:val="nothing"/>
      <w:lvlText w:val="%2"/>
      <w:lvlJc w:val="left"/>
      <w:pPr>
        <w:ind w:left="0" w:firstLine="0"/>
      </w:pPr>
      <w:rPr>
        <w:rFonts w:hint="default"/>
      </w:rPr>
    </w:lvl>
    <w:lvl w:ilvl="2">
      <w:start w:val="1"/>
      <w:numFmt w:val="none"/>
      <w:pStyle w:val="Overskrift3"/>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16"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7" w15:restartNumberingAfterBreak="0">
    <w:nsid w:val="7FB354B8"/>
    <w:multiLevelType w:val="multilevel"/>
    <w:tmpl w:val="6FFEBC48"/>
    <w:lvl w:ilvl="0">
      <w:start w:val="1"/>
      <w:numFmt w:val="decimal"/>
      <w:pStyle w:val="Opstilling-punkttegn"/>
      <w:lvlText w:val="%1)"/>
      <w:lvlJc w:val="left"/>
      <w:pPr>
        <w:tabs>
          <w:tab w:val="num" w:pos="340"/>
        </w:tabs>
        <w:ind w:left="340" w:hanging="227"/>
      </w:pPr>
      <w:rPr>
        <w:rFonts w:ascii="Open Sans" w:eastAsiaTheme="minorHAnsi" w:hAnsi="Open Sans" w:cstheme="minorBidi"/>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6"/>
  </w:num>
  <w:num w:numId="18">
    <w:abstractNumId w:val="10"/>
  </w:num>
  <w:num w:numId="19">
    <w:abstractNumId w:val="14"/>
  </w:num>
  <w:num w:numId="20">
    <w:abstractNumId w:val="14"/>
  </w:num>
  <w:num w:numId="21">
    <w:abstractNumId w:val="14"/>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C0"/>
    <w:rsid w:val="00002185"/>
    <w:rsid w:val="00004865"/>
    <w:rsid w:val="000059EC"/>
    <w:rsid w:val="000167F9"/>
    <w:rsid w:val="00020817"/>
    <w:rsid w:val="00024183"/>
    <w:rsid w:val="0002450F"/>
    <w:rsid w:val="000262F9"/>
    <w:rsid w:val="00031940"/>
    <w:rsid w:val="00035A92"/>
    <w:rsid w:val="00042FFD"/>
    <w:rsid w:val="00047866"/>
    <w:rsid w:val="00054515"/>
    <w:rsid w:val="00063F8B"/>
    <w:rsid w:val="00070A8F"/>
    <w:rsid w:val="000714A1"/>
    <w:rsid w:val="000714B0"/>
    <w:rsid w:val="00075D41"/>
    <w:rsid w:val="000842EF"/>
    <w:rsid w:val="00093194"/>
    <w:rsid w:val="00094ABD"/>
    <w:rsid w:val="00095ADA"/>
    <w:rsid w:val="00095B9E"/>
    <w:rsid w:val="000A4661"/>
    <w:rsid w:val="000A63E3"/>
    <w:rsid w:val="000A7467"/>
    <w:rsid w:val="000A7EE5"/>
    <w:rsid w:val="000C19A9"/>
    <w:rsid w:val="000C3287"/>
    <w:rsid w:val="000C5048"/>
    <w:rsid w:val="000D1119"/>
    <w:rsid w:val="000D164F"/>
    <w:rsid w:val="000D32B7"/>
    <w:rsid w:val="000D6C98"/>
    <w:rsid w:val="000E0F87"/>
    <w:rsid w:val="000F1DE4"/>
    <w:rsid w:val="000F44B7"/>
    <w:rsid w:val="000F58CA"/>
    <w:rsid w:val="00105350"/>
    <w:rsid w:val="00121C21"/>
    <w:rsid w:val="001305F4"/>
    <w:rsid w:val="0013244F"/>
    <w:rsid w:val="00140247"/>
    <w:rsid w:val="00152239"/>
    <w:rsid w:val="00160FA3"/>
    <w:rsid w:val="00182651"/>
    <w:rsid w:val="00184C0A"/>
    <w:rsid w:val="00190EED"/>
    <w:rsid w:val="00194F3B"/>
    <w:rsid w:val="001C2B1A"/>
    <w:rsid w:val="001C3A2F"/>
    <w:rsid w:val="001D7D97"/>
    <w:rsid w:val="001F0EE9"/>
    <w:rsid w:val="001F6B00"/>
    <w:rsid w:val="00214661"/>
    <w:rsid w:val="00214EBF"/>
    <w:rsid w:val="00217EDC"/>
    <w:rsid w:val="00224EB1"/>
    <w:rsid w:val="00226068"/>
    <w:rsid w:val="002303C0"/>
    <w:rsid w:val="00234CE9"/>
    <w:rsid w:val="00242E0D"/>
    <w:rsid w:val="00244D70"/>
    <w:rsid w:val="0024707B"/>
    <w:rsid w:val="00274E9D"/>
    <w:rsid w:val="00293FD7"/>
    <w:rsid w:val="00296B70"/>
    <w:rsid w:val="002A2ADF"/>
    <w:rsid w:val="002B0816"/>
    <w:rsid w:val="002C3CB7"/>
    <w:rsid w:val="002D5562"/>
    <w:rsid w:val="002D59B5"/>
    <w:rsid w:val="002D6A64"/>
    <w:rsid w:val="002E3AFE"/>
    <w:rsid w:val="002E3DF3"/>
    <w:rsid w:val="002E4A75"/>
    <w:rsid w:val="002E74A4"/>
    <w:rsid w:val="002F56BC"/>
    <w:rsid w:val="002F65C9"/>
    <w:rsid w:val="003128E4"/>
    <w:rsid w:val="00313FE1"/>
    <w:rsid w:val="0032730A"/>
    <w:rsid w:val="00333BA3"/>
    <w:rsid w:val="003622CB"/>
    <w:rsid w:val="00362665"/>
    <w:rsid w:val="003629EA"/>
    <w:rsid w:val="00363238"/>
    <w:rsid w:val="003668B9"/>
    <w:rsid w:val="00372A94"/>
    <w:rsid w:val="0038453F"/>
    <w:rsid w:val="0039153F"/>
    <w:rsid w:val="00395444"/>
    <w:rsid w:val="00395F20"/>
    <w:rsid w:val="003B35B0"/>
    <w:rsid w:val="003C4F9F"/>
    <w:rsid w:val="003C60F1"/>
    <w:rsid w:val="003D2455"/>
    <w:rsid w:val="003D578E"/>
    <w:rsid w:val="00404206"/>
    <w:rsid w:val="00405D33"/>
    <w:rsid w:val="00413F2D"/>
    <w:rsid w:val="00424709"/>
    <w:rsid w:val="00424AD9"/>
    <w:rsid w:val="004306FC"/>
    <w:rsid w:val="0043121A"/>
    <w:rsid w:val="0044226D"/>
    <w:rsid w:val="004467A3"/>
    <w:rsid w:val="00471BAC"/>
    <w:rsid w:val="00480B7E"/>
    <w:rsid w:val="0048281A"/>
    <w:rsid w:val="00486355"/>
    <w:rsid w:val="004B29A8"/>
    <w:rsid w:val="004B3AB2"/>
    <w:rsid w:val="004B60FA"/>
    <w:rsid w:val="004C01B2"/>
    <w:rsid w:val="004C4495"/>
    <w:rsid w:val="004C4764"/>
    <w:rsid w:val="004C6223"/>
    <w:rsid w:val="004C70F3"/>
    <w:rsid w:val="004D5406"/>
    <w:rsid w:val="004D6768"/>
    <w:rsid w:val="00500A87"/>
    <w:rsid w:val="00500F64"/>
    <w:rsid w:val="005178A7"/>
    <w:rsid w:val="005240D5"/>
    <w:rsid w:val="00554C0C"/>
    <w:rsid w:val="00555EEF"/>
    <w:rsid w:val="005704DC"/>
    <w:rsid w:val="0057164B"/>
    <w:rsid w:val="005843C6"/>
    <w:rsid w:val="005925B5"/>
    <w:rsid w:val="005A28D4"/>
    <w:rsid w:val="005A6F99"/>
    <w:rsid w:val="005B4E57"/>
    <w:rsid w:val="005C2338"/>
    <w:rsid w:val="005C366D"/>
    <w:rsid w:val="005C5F97"/>
    <w:rsid w:val="005D0299"/>
    <w:rsid w:val="005D1581"/>
    <w:rsid w:val="005E46FB"/>
    <w:rsid w:val="005F0191"/>
    <w:rsid w:val="005F1580"/>
    <w:rsid w:val="005F3ED8"/>
    <w:rsid w:val="005F6B57"/>
    <w:rsid w:val="00606AEA"/>
    <w:rsid w:val="006107A7"/>
    <w:rsid w:val="00627851"/>
    <w:rsid w:val="00632EC9"/>
    <w:rsid w:val="0063322A"/>
    <w:rsid w:val="006345FF"/>
    <w:rsid w:val="00647BF8"/>
    <w:rsid w:val="00655B49"/>
    <w:rsid w:val="00665F58"/>
    <w:rsid w:val="00680ED6"/>
    <w:rsid w:val="00681D83"/>
    <w:rsid w:val="006900C2"/>
    <w:rsid w:val="00694792"/>
    <w:rsid w:val="00696147"/>
    <w:rsid w:val="006B30A9"/>
    <w:rsid w:val="006C7925"/>
    <w:rsid w:val="006D0463"/>
    <w:rsid w:val="006E0538"/>
    <w:rsid w:val="006E165C"/>
    <w:rsid w:val="006E2F2A"/>
    <w:rsid w:val="00700D1D"/>
    <w:rsid w:val="0070267E"/>
    <w:rsid w:val="0070322B"/>
    <w:rsid w:val="00706E32"/>
    <w:rsid w:val="00707565"/>
    <w:rsid w:val="0071206E"/>
    <w:rsid w:val="00723A54"/>
    <w:rsid w:val="007546AF"/>
    <w:rsid w:val="00764868"/>
    <w:rsid w:val="00765934"/>
    <w:rsid w:val="00782491"/>
    <w:rsid w:val="00787AC5"/>
    <w:rsid w:val="00791C73"/>
    <w:rsid w:val="007976F5"/>
    <w:rsid w:val="007A4539"/>
    <w:rsid w:val="007B3036"/>
    <w:rsid w:val="007B64C6"/>
    <w:rsid w:val="007C4622"/>
    <w:rsid w:val="007C779A"/>
    <w:rsid w:val="007D6DBA"/>
    <w:rsid w:val="007E373C"/>
    <w:rsid w:val="007E564A"/>
    <w:rsid w:val="00800968"/>
    <w:rsid w:val="00805EB0"/>
    <w:rsid w:val="00817368"/>
    <w:rsid w:val="008312AA"/>
    <w:rsid w:val="008313EC"/>
    <w:rsid w:val="00841B34"/>
    <w:rsid w:val="00857D64"/>
    <w:rsid w:val="0086290C"/>
    <w:rsid w:val="00864A2C"/>
    <w:rsid w:val="00867C54"/>
    <w:rsid w:val="00881D3D"/>
    <w:rsid w:val="00892D08"/>
    <w:rsid w:val="00893791"/>
    <w:rsid w:val="008B651A"/>
    <w:rsid w:val="008C10CB"/>
    <w:rsid w:val="008C563B"/>
    <w:rsid w:val="008D5FF2"/>
    <w:rsid w:val="008E5A6D"/>
    <w:rsid w:val="008F32DF"/>
    <w:rsid w:val="008F4D20"/>
    <w:rsid w:val="008F779F"/>
    <w:rsid w:val="009035D4"/>
    <w:rsid w:val="00905A59"/>
    <w:rsid w:val="009114EF"/>
    <w:rsid w:val="009115DE"/>
    <w:rsid w:val="00912711"/>
    <w:rsid w:val="00917E9D"/>
    <w:rsid w:val="0092208C"/>
    <w:rsid w:val="009263BF"/>
    <w:rsid w:val="00934DC8"/>
    <w:rsid w:val="00946A7E"/>
    <w:rsid w:val="0094757D"/>
    <w:rsid w:val="00951B25"/>
    <w:rsid w:val="009663A4"/>
    <w:rsid w:val="009711B7"/>
    <w:rsid w:val="009722D6"/>
    <w:rsid w:val="009737E4"/>
    <w:rsid w:val="00976F35"/>
    <w:rsid w:val="00983B74"/>
    <w:rsid w:val="00990263"/>
    <w:rsid w:val="009928CD"/>
    <w:rsid w:val="00993D61"/>
    <w:rsid w:val="00994CF2"/>
    <w:rsid w:val="00995B6B"/>
    <w:rsid w:val="00995C40"/>
    <w:rsid w:val="009A4CCC"/>
    <w:rsid w:val="009B6875"/>
    <w:rsid w:val="009B6F62"/>
    <w:rsid w:val="009E4B94"/>
    <w:rsid w:val="009E700E"/>
    <w:rsid w:val="009F2447"/>
    <w:rsid w:val="009F305B"/>
    <w:rsid w:val="00A01411"/>
    <w:rsid w:val="00A02D4D"/>
    <w:rsid w:val="00A45CA1"/>
    <w:rsid w:val="00A51F6E"/>
    <w:rsid w:val="00A54F6B"/>
    <w:rsid w:val="00A87AC1"/>
    <w:rsid w:val="00A90C47"/>
    <w:rsid w:val="00A93683"/>
    <w:rsid w:val="00A972FB"/>
    <w:rsid w:val="00AA2702"/>
    <w:rsid w:val="00AB4582"/>
    <w:rsid w:val="00AB4E9A"/>
    <w:rsid w:val="00AE3FA0"/>
    <w:rsid w:val="00AF13FF"/>
    <w:rsid w:val="00AF1D02"/>
    <w:rsid w:val="00AF79B4"/>
    <w:rsid w:val="00B00D92"/>
    <w:rsid w:val="00B024B1"/>
    <w:rsid w:val="00B1054A"/>
    <w:rsid w:val="00B22196"/>
    <w:rsid w:val="00B22B24"/>
    <w:rsid w:val="00B35519"/>
    <w:rsid w:val="00B36EA6"/>
    <w:rsid w:val="00B44883"/>
    <w:rsid w:val="00B477AC"/>
    <w:rsid w:val="00B50C8C"/>
    <w:rsid w:val="00B52DC6"/>
    <w:rsid w:val="00B55E76"/>
    <w:rsid w:val="00B61E11"/>
    <w:rsid w:val="00B85A68"/>
    <w:rsid w:val="00BA2E85"/>
    <w:rsid w:val="00BA3C4E"/>
    <w:rsid w:val="00BA6B86"/>
    <w:rsid w:val="00BB1B07"/>
    <w:rsid w:val="00BB1E86"/>
    <w:rsid w:val="00BB2FE5"/>
    <w:rsid w:val="00BB4255"/>
    <w:rsid w:val="00BC25B7"/>
    <w:rsid w:val="00BC52D8"/>
    <w:rsid w:val="00BD1859"/>
    <w:rsid w:val="00BD22E9"/>
    <w:rsid w:val="00BD47E6"/>
    <w:rsid w:val="00BD5256"/>
    <w:rsid w:val="00BE2DEC"/>
    <w:rsid w:val="00C06CC1"/>
    <w:rsid w:val="00C23F66"/>
    <w:rsid w:val="00C345D2"/>
    <w:rsid w:val="00C355C7"/>
    <w:rsid w:val="00C357EF"/>
    <w:rsid w:val="00C3689B"/>
    <w:rsid w:val="00C45C95"/>
    <w:rsid w:val="00C47F69"/>
    <w:rsid w:val="00C60CD8"/>
    <w:rsid w:val="00C61C21"/>
    <w:rsid w:val="00C64677"/>
    <w:rsid w:val="00C71743"/>
    <w:rsid w:val="00C71F52"/>
    <w:rsid w:val="00C74224"/>
    <w:rsid w:val="00C76AEB"/>
    <w:rsid w:val="00C805C9"/>
    <w:rsid w:val="00C94854"/>
    <w:rsid w:val="00C948EF"/>
    <w:rsid w:val="00CA01DF"/>
    <w:rsid w:val="00CB322D"/>
    <w:rsid w:val="00CB3604"/>
    <w:rsid w:val="00CB6C58"/>
    <w:rsid w:val="00CB784B"/>
    <w:rsid w:val="00CC6322"/>
    <w:rsid w:val="00CD37E3"/>
    <w:rsid w:val="00CD5295"/>
    <w:rsid w:val="00CE6FDB"/>
    <w:rsid w:val="00CE7EFF"/>
    <w:rsid w:val="00CF4EBB"/>
    <w:rsid w:val="00CF5F93"/>
    <w:rsid w:val="00D015B3"/>
    <w:rsid w:val="00D236F1"/>
    <w:rsid w:val="00D27D0E"/>
    <w:rsid w:val="00D340F5"/>
    <w:rsid w:val="00D36954"/>
    <w:rsid w:val="00D3752F"/>
    <w:rsid w:val="00D40CD8"/>
    <w:rsid w:val="00D42AE6"/>
    <w:rsid w:val="00D5277E"/>
    <w:rsid w:val="00D53670"/>
    <w:rsid w:val="00D56A6D"/>
    <w:rsid w:val="00D61377"/>
    <w:rsid w:val="00D77654"/>
    <w:rsid w:val="00D8293E"/>
    <w:rsid w:val="00D94C85"/>
    <w:rsid w:val="00D96141"/>
    <w:rsid w:val="00D97A8C"/>
    <w:rsid w:val="00DA17DD"/>
    <w:rsid w:val="00DB1858"/>
    <w:rsid w:val="00DB31AF"/>
    <w:rsid w:val="00DC61BD"/>
    <w:rsid w:val="00DD1936"/>
    <w:rsid w:val="00DD77E9"/>
    <w:rsid w:val="00DE0BBC"/>
    <w:rsid w:val="00DE2B28"/>
    <w:rsid w:val="00DF4222"/>
    <w:rsid w:val="00E048B0"/>
    <w:rsid w:val="00E073D6"/>
    <w:rsid w:val="00E156EC"/>
    <w:rsid w:val="00E430C0"/>
    <w:rsid w:val="00E521C9"/>
    <w:rsid w:val="00E53EE9"/>
    <w:rsid w:val="00E5657A"/>
    <w:rsid w:val="00E578AE"/>
    <w:rsid w:val="00E57AE6"/>
    <w:rsid w:val="00E70E29"/>
    <w:rsid w:val="00E75013"/>
    <w:rsid w:val="00E85977"/>
    <w:rsid w:val="00E87D16"/>
    <w:rsid w:val="00EA479F"/>
    <w:rsid w:val="00EB0BF8"/>
    <w:rsid w:val="00EB746B"/>
    <w:rsid w:val="00EC0568"/>
    <w:rsid w:val="00ED3E6E"/>
    <w:rsid w:val="00ED6642"/>
    <w:rsid w:val="00EF4346"/>
    <w:rsid w:val="00EF5A43"/>
    <w:rsid w:val="00F01DE9"/>
    <w:rsid w:val="00F0705F"/>
    <w:rsid w:val="00F10E04"/>
    <w:rsid w:val="00F11524"/>
    <w:rsid w:val="00F24BAB"/>
    <w:rsid w:val="00F24C6C"/>
    <w:rsid w:val="00F25BC5"/>
    <w:rsid w:val="00F452C7"/>
    <w:rsid w:val="00F579F5"/>
    <w:rsid w:val="00F61925"/>
    <w:rsid w:val="00F65457"/>
    <w:rsid w:val="00F676F2"/>
    <w:rsid w:val="00F7077F"/>
    <w:rsid w:val="00F710A5"/>
    <w:rsid w:val="00F73A65"/>
    <w:rsid w:val="00F74FBE"/>
    <w:rsid w:val="00FA2E5B"/>
    <w:rsid w:val="00FA3DDF"/>
    <w:rsid w:val="00FB0CE6"/>
    <w:rsid w:val="00FB3266"/>
    <w:rsid w:val="00FB53E6"/>
    <w:rsid w:val="00FC3181"/>
    <w:rsid w:val="00FE2C9C"/>
    <w:rsid w:val="00FE57DC"/>
    <w:rsid w:val="00FE761C"/>
    <w:rsid w:val="00FF24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78B86"/>
  <w15:docId w15:val="{3B20F323-1DE7-4252-8589-91E50093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semiHidden="1" w:uiPriority="3"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3E3"/>
  </w:style>
  <w:style w:type="paragraph" w:styleId="Overskrift1">
    <w:name w:val="heading 1"/>
    <w:basedOn w:val="Normal"/>
    <w:next w:val="Normal"/>
    <w:link w:val="Overskrift1Tegn"/>
    <w:uiPriority w:val="1"/>
    <w:qFormat/>
    <w:rsid w:val="000A63E3"/>
    <w:pPr>
      <w:tabs>
        <w:tab w:val="left" w:pos="6165"/>
      </w:tabs>
      <w:spacing w:after="520" w:line="580" w:lineRule="atLeast"/>
      <w:outlineLvl w:val="0"/>
    </w:pPr>
    <w:rPr>
      <w:rFonts w:eastAsiaTheme="majorEastAsia" w:cstheme="majorBidi"/>
      <w:b/>
      <w:bCs/>
      <w:color w:val="00B9F2"/>
      <w:sz w:val="48"/>
      <w:szCs w:val="28"/>
    </w:rPr>
  </w:style>
  <w:style w:type="paragraph" w:styleId="Overskrift2">
    <w:name w:val="heading 2"/>
    <w:basedOn w:val="Normal"/>
    <w:next w:val="Normal"/>
    <w:link w:val="Overskrift2Tegn"/>
    <w:uiPriority w:val="1"/>
    <w:qFormat/>
    <w:rsid w:val="002C3CB7"/>
    <w:pPr>
      <w:keepNext/>
      <w:keepLines/>
      <w:numPr>
        <w:ilvl w:val="1"/>
        <w:numId w:val="13"/>
      </w:numPr>
      <w:spacing w:before="300" w:line="240" w:lineRule="atLeast"/>
      <w:contextualSpacing/>
      <w:outlineLvl w:val="1"/>
    </w:pPr>
    <w:rPr>
      <w:rFonts w:ascii="Open Sans Semibold" w:eastAsiaTheme="majorEastAsia" w:hAnsi="Open Sans Semibold" w:cstheme="majorBidi"/>
      <w:bCs/>
      <w:color w:val="00B9F2"/>
      <w:szCs w:val="26"/>
    </w:rPr>
  </w:style>
  <w:style w:type="paragraph" w:styleId="Overskrift3">
    <w:name w:val="heading 3"/>
    <w:basedOn w:val="Normal"/>
    <w:next w:val="Normal"/>
    <w:link w:val="Overskrift3Tegn"/>
    <w:uiPriority w:val="1"/>
    <w:qFormat/>
    <w:rsid w:val="00F25BC5"/>
    <w:pPr>
      <w:keepNext/>
      <w:keepLines/>
      <w:numPr>
        <w:ilvl w:val="2"/>
        <w:numId w:val="13"/>
      </w:numPr>
      <w:spacing w:before="300" w:line="240" w:lineRule="atLeast"/>
      <w:contextualSpacing/>
      <w:outlineLvl w:val="2"/>
    </w:pPr>
    <w:rPr>
      <w:rFonts w:eastAsiaTheme="majorEastAsia" w:cstheme="majorBidi"/>
      <w:bCs/>
      <w:color w:val="00B9F2"/>
    </w:rPr>
  </w:style>
  <w:style w:type="paragraph" w:styleId="Overskrift4">
    <w:name w:val="heading 4"/>
    <w:basedOn w:val="Normal"/>
    <w:next w:val="Normal"/>
    <w:link w:val="Overskrift4Tegn"/>
    <w:uiPriority w:val="1"/>
    <w:semiHidden/>
    <w:rsid w:val="00805EB0"/>
    <w:pPr>
      <w:keepNext/>
      <w:keepLines/>
      <w:numPr>
        <w:ilvl w:val="3"/>
        <w:numId w:val="13"/>
      </w:numPr>
      <w:spacing w:before="260"/>
      <w:contextualSpacing/>
      <w:outlineLvl w:val="3"/>
    </w:pPr>
    <w:rPr>
      <w:rFonts w:ascii="Open Sans Semibold" w:eastAsiaTheme="majorEastAsia" w:hAnsi="Open Sans Semibold" w:cstheme="majorBidi"/>
      <w:bCs/>
      <w:iCs/>
    </w:rPr>
  </w:style>
  <w:style w:type="paragraph" w:styleId="Overskrift5">
    <w:name w:val="heading 5"/>
    <w:basedOn w:val="Normal"/>
    <w:next w:val="Normal"/>
    <w:link w:val="Overskrift5Tegn"/>
    <w:uiPriority w:val="1"/>
    <w:semiHidden/>
    <w:rsid w:val="00805EB0"/>
    <w:pPr>
      <w:keepNext/>
      <w:keepLines/>
      <w:numPr>
        <w:ilvl w:val="4"/>
        <w:numId w:val="13"/>
      </w:numPr>
      <w:spacing w:before="260"/>
      <w:contextualSpacing/>
      <w:outlineLvl w:val="4"/>
    </w:pPr>
    <w:rPr>
      <w:rFonts w:ascii="Open Sans Semibold" w:eastAsiaTheme="majorEastAsia" w:hAnsi="Open Sans Semibold" w:cstheme="majorBidi"/>
    </w:rPr>
  </w:style>
  <w:style w:type="paragraph" w:styleId="Overskrift6">
    <w:name w:val="heading 6"/>
    <w:basedOn w:val="Normal"/>
    <w:next w:val="Normal"/>
    <w:link w:val="Overskrift6Tegn"/>
    <w:uiPriority w:val="1"/>
    <w:semiHidden/>
    <w:rsid w:val="00805EB0"/>
    <w:pPr>
      <w:keepNext/>
      <w:keepLines/>
      <w:numPr>
        <w:ilvl w:val="5"/>
        <w:numId w:val="13"/>
      </w:numPr>
      <w:spacing w:before="260"/>
      <w:contextualSpacing/>
      <w:outlineLvl w:val="5"/>
    </w:pPr>
    <w:rPr>
      <w:rFonts w:ascii="Open Sans Semibold" w:eastAsiaTheme="majorEastAsia" w:hAnsi="Open Sans Semibold" w:cstheme="majorBidi"/>
      <w:b/>
      <w:iCs/>
    </w:rPr>
  </w:style>
  <w:style w:type="paragraph" w:styleId="Overskrift7">
    <w:name w:val="heading 7"/>
    <w:basedOn w:val="Normal"/>
    <w:next w:val="Normal"/>
    <w:link w:val="Overskrift7Tegn"/>
    <w:uiPriority w:val="1"/>
    <w:semiHidden/>
    <w:rsid w:val="00805EB0"/>
    <w:pPr>
      <w:keepNext/>
      <w:keepLines/>
      <w:numPr>
        <w:ilvl w:val="6"/>
        <w:numId w:val="13"/>
      </w:numPr>
      <w:spacing w:before="260"/>
      <w:contextualSpacing/>
      <w:outlineLvl w:val="6"/>
    </w:pPr>
    <w:rPr>
      <w:rFonts w:ascii="Open Sans Semibold" w:eastAsiaTheme="majorEastAsia" w:hAnsi="Open Sans Semibold" w:cstheme="majorBidi"/>
      <w:b/>
      <w:iCs/>
    </w:rPr>
  </w:style>
  <w:style w:type="paragraph" w:styleId="Overskrift8">
    <w:name w:val="heading 8"/>
    <w:basedOn w:val="Normal"/>
    <w:next w:val="Normal"/>
    <w:link w:val="Overskrift8Tegn"/>
    <w:uiPriority w:val="1"/>
    <w:semiHidden/>
    <w:rsid w:val="00805EB0"/>
    <w:pPr>
      <w:keepNext/>
      <w:keepLines/>
      <w:numPr>
        <w:ilvl w:val="7"/>
        <w:numId w:val="13"/>
      </w:numPr>
      <w:spacing w:before="260"/>
      <w:contextualSpacing/>
      <w:outlineLvl w:val="7"/>
    </w:pPr>
    <w:rPr>
      <w:rFonts w:ascii="Open Sans Semibold" w:eastAsiaTheme="majorEastAsia" w:hAnsi="Open Sans Semibold" w:cstheme="majorBidi"/>
      <w:b/>
    </w:rPr>
  </w:style>
  <w:style w:type="paragraph" w:styleId="Overskrift9">
    <w:name w:val="heading 9"/>
    <w:basedOn w:val="Normal"/>
    <w:next w:val="Normal"/>
    <w:link w:val="Overskrift9Tegn"/>
    <w:uiPriority w:val="1"/>
    <w:semiHidden/>
    <w:rsid w:val="00805EB0"/>
    <w:pPr>
      <w:keepNext/>
      <w:keepLines/>
      <w:numPr>
        <w:ilvl w:val="8"/>
        <w:numId w:val="13"/>
      </w:numPr>
      <w:spacing w:before="260"/>
      <w:contextualSpacing/>
      <w:outlineLvl w:val="8"/>
    </w:pPr>
    <w:rPr>
      <w:rFonts w:ascii="Open Sans Semibold" w:eastAsiaTheme="majorEastAsia" w:hAnsi="Open Sans Semibold"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156EC"/>
    <w:pPr>
      <w:spacing w:line="220" w:lineRule="atLeast"/>
    </w:pPr>
    <w:rPr>
      <w:sz w:val="18"/>
    </w:rPr>
  </w:style>
  <w:style w:type="character" w:customStyle="1" w:styleId="SidehovedTegn">
    <w:name w:val="Sidehoved Tegn"/>
    <w:basedOn w:val="Standardskrifttypeiafsnit"/>
    <w:link w:val="Sidehoved"/>
    <w:uiPriority w:val="21"/>
    <w:semiHidden/>
    <w:rsid w:val="00E156EC"/>
    <w:rPr>
      <w:sz w:val="18"/>
    </w:rPr>
  </w:style>
  <w:style w:type="paragraph" w:styleId="Sidefod">
    <w:name w:val="footer"/>
    <w:basedOn w:val="Normal"/>
    <w:link w:val="SidefodTegn"/>
    <w:uiPriority w:val="21"/>
    <w:semiHidden/>
    <w:rsid w:val="00BE2DEC"/>
    <w:pPr>
      <w:tabs>
        <w:tab w:val="center" w:pos="4819"/>
        <w:tab w:val="right" w:pos="9638"/>
      </w:tabs>
      <w:spacing w:line="240" w:lineRule="atLeast"/>
      <w:jc w:val="center"/>
    </w:pPr>
    <w:rPr>
      <w:color w:val="656565"/>
      <w:sz w:val="16"/>
    </w:rPr>
  </w:style>
  <w:style w:type="character" w:customStyle="1" w:styleId="SidefodTegn">
    <w:name w:val="Sidefod Tegn"/>
    <w:basedOn w:val="Standardskrifttypeiafsnit"/>
    <w:link w:val="Sidefod"/>
    <w:uiPriority w:val="21"/>
    <w:semiHidden/>
    <w:rsid w:val="007D6DBA"/>
    <w:rPr>
      <w:color w:val="656565"/>
      <w:sz w:val="16"/>
    </w:rPr>
  </w:style>
  <w:style w:type="character" w:customStyle="1" w:styleId="Overskrift1Tegn">
    <w:name w:val="Overskrift 1 Tegn"/>
    <w:basedOn w:val="Standardskrifttypeiafsnit"/>
    <w:link w:val="Overskrift1"/>
    <w:uiPriority w:val="1"/>
    <w:rsid w:val="000A63E3"/>
    <w:rPr>
      <w:rFonts w:eastAsiaTheme="majorEastAsia" w:cstheme="majorBidi"/>
      <w:b/>
      <w:bCs/>
      <w:color w:val="00B9F2"/>
      <w:sz w:val="48"/>
      <w:szCs w:val="28"/>
    </w:rPr>
  </w:style>
  <w:style w:type="character" w:customStyle="1" w:styleId="Overskrift2Tegn">
    <w:name w:val="Overskrift 2 Tegn"/>
    <w:basedOn w:val="Standardskrifttypeiafsnit"/>
    <w:link w:val="Overskrift2"/>
    <w:uiPriority w:val="1"/>
    <w:rsid w:val="002C3CB7"/>
    <w:rPr>
      <w:rFonts w:ascii="Open Sans Semibold" w:eastAsiaTheme="majorEastAsia" w:hAnsi="Open Sans Semibold" w:cstheme="majorBidi"/>
      <w:bCs/>
      <w:color w:val="00B9F2"/>
      <w:szCs w:val="26"/>
    </w:rPr>
  </w:style>
  <w:style w:type="character" w:customStyle="1" w:styleId="Overskrift3Tegn">
    <w:name w:val="Overskrift 3 Tegn"/>
    <w:basedOn w:val="Standardskrifttypeiafsnit"/>
    <w:link w:val="Overskrift3"/>
    <w:uiPriority w:val="1"/>
    <w:rsid w:val="00F25BC5"/>
    <w:rPr>
      <w:rFonts w:eastAsiaTheme="majorEastAsia" w:cstheme="majorBidi"/>
      <w:bCs/>
      <w:color w:val="00B9F2"/>
    </w:rPr>
  </w:style>
  <w:style w:type="character" w:customStyle="1" w:styleId="Overskrift4Tegn">
    <w:name w:val="Overskrift 4 Tegn"/>
    <w:basedOn w:val="Standardskrifttypeiafsnit"/>
    <w:link w:val="Overskrift4"/>
    <w:uiPriority w:val="1"/>
    <w:semiHidden/>
    <w:rsid w:val="00805EB0"/>
    <w:rPr>
      <w:rFonts w:ascii="Open Sans Semibold" w:eastAsiaTheme="majorEastAsia" w:hAnsi="Open Sans Semibold" w:cstheme="majorBidi"/>
      <w:bCs/>
      <w:iCs/>
    </w:rPr>
  </w:style>
  <w:style w:type="character" w:customStyle="1" w:styleId="Overskrift5Tegn">
    <w:name w:val="Overskrift 5 Tegn"/>
    <w:basedOn w:val="Standardskrifttypeiafsnit"/>
    <w:link w:val="Overskrift5"/>
    <w:uiPriority w:val="1"/>
    <w:semiHidden/>
    <w:rsid w:val="00805EB0"/>
    <w:rPr>
      <w:rFonts w:ascii="Open Sans Semibold" w:eastAsiaTheme="majorEastAsia" w:hAnsi="Open Sans Semibold" w:cstheme="majorBidi"/>
    </w:rPr>
  </w:style>
  <w:style w:type="character" w:customStyle="1" w:styleId="Overskrift6Tegn">
    <w:name w:val="Overskrift 6 Tegn"/>
    <w:basedOn w:val="Standardskrifttypeiafsnit"/>
    <w:link w:val="Overskrift6"/>
    <w:uiPriority w:val="1"/>
    <w:semiHidden/>
    <w:rsid w:val="00805EB0"/>
    <w:rPr>
      <w:rFonts w:ascii="Open Sans Semibold" w:eastAsiaTheme="majorEastAsia" w:hAnsi="Open Sans Semibold" w:cstheme="majorBidi"/>
      <w:b/>
      <w:iCs/>
    </w:rPr>
  </w:style>
  <w:style w:type="character" w:customStyle="1" w:styleId="Overskrift7Tegn">
    <w:name w:val="Overskrift 7 Tegn"/>
    <w:basedOn w:val="Standardskrifttypeiafsnit"/>
    <w:link w:val="Overskrift7"/>
    <w:uiPriority w:val="1"/>
    <w:semiHidden/>
    <w:rsid w:val="00805EB0"/>
    <w:rPr>
      <w:rFonts w:ascii="Open Sans Semibold" w:eastAsiaTheme="majorEastAsia" w:hAnsi="Open Sans Semibold" w:cstheme="majorBidi"/>
      <w:b/>
      <w:iCs/>
    </w:rPr>
  </w:style>
  <w:style w:type="character" w:customStyle="1" w:styleId="Overskrift8Tegn">
    <w:name w:val="Overskrift 8 Tegn"/>
    <w:basedOn w:val="Standardskrifttypeiafsnit"/>
    <w:link w:val="Overskrift8"/>
    <w:uiPriority w:val="1"/>
    <w:semiHidden/>
    <w:rsid w:val="00805EB0"/>
    <w:rPr>
      <w:rFonts w:ascii="Open Sans Semibold" w:eastAsiaTheme="majorEastAsia" w:hAnsi="Open Sans Semibold" w:cstheme="majorBidi"/>
      <w:b/>
    </w:rPr>
  </w:style>
  <w:style w:type="character" w:customStyle="1" w:styleId="Overskrift9Tegn">
    <w:name w:val="Overskrift 9 Tegn"/>
    <w:basedOn w:val="Standardskrifttypeiafsnit"/>
    <w:link w:val="Overskrift9"/>
    <w:uiPriority w:val="1"/>
    <w:semiHidden/>
    <w:rsid w:val="00805EB0"/>
    <w:rPr>
      <w:rFonts w:ascii="Open Sans Semibold" w:eastAsiaTheme="majorEastAsia" w:hAnsi="Open Sans Semibold" w:cstheme="majorBidi"/>
      <w:b/>
      <w:iCs/>
    </w:rPr>
  </w:style>
  <w:style w:type="paragraph" w:styleId="Titel">
    <w:name w:val="Title"/>
    <w:basedOn w:val="Normal"/>
    <w:next w:val="Normal"/>
    <w:link w:val="TitelTegn"/>
    <w:uiPriority w:val="19"/>
    <w:semiHidden/>
    <w:rsid w:val="00500F64"/>
    <w:pPr>
      <w:spacing w:line="800" w:lineRule="atLeast"/>
    </w:pPr>
    <w:rPr>
      <w:color w:val="FFFFFF"/>
      <w:spacing w:val="8"/>
      <w:sz w:val="80"/>
      <w:szCs w:val="80"/>
    </w:rPr>
  </w:style>
  <w:style w:type="character" w:customStyle="1" w:styleId="TitelTegn">
    <w:name w:val="Titel Tegn"/>
    <w:basedOn w:val="Standardskrifttypeiafsnit"/>
    <w:link w:val="Titel"/>
    <w:uiPriority w:val="19"/>
    <w:semiHidden/>
    <w:rsid w:val="005B4E57"/>
    <w:rPr>
      <w:color w:val="FFFFFF"/>
      <w:spacing w:val="8"/>
      <w:sz w:val="80"/>
      <w:szCs w:val="80"/>
    </w:rPr>
  </w:style>
  <w:style w:type="paragraph" w:styleId="Undertitel">
    <w:name w:val="Subtitle"/>
    <w:basedOn w:val="Normal"/>
    <w:next w:val="Normal"/>
    <w:link w:val="UndertitelTegn"/>
    <w:uiPriority w:val="19"/>
    <w:semiHidden/>
    <w:rsid w:val="00500F64"/>
    <w:rPr>
      <w:b/>
      <w:color w:val="FFFFFF"/>
      <w:spacing w:val="3"/>
      <w:sz w:val="28"/>
      <w:szCs w:val="30"/>
    </w:rPr>
  </w:style>
  <w:style w:type="character" w:customStyle="1" w:styleId="UndertitelTegn">
    <w:name w:val="Undertitel Tegn"/>
    <w:basedOn w:val="Standardskrifttypeiafsnit"/>
    <w:link w:val="Undertitel"/>
    <w:uiPriority w:val="19"/>
    <w:semiHidden/>
    <w:rsid w:val="005B4E57"/>
    <w:rPr>
      <w:b/>
      <w:color w:val="FFFFFF"/>
      <w:spacing w:val="3"/>
      <w:sz w:val="28"/>
      <w:szCs w:val="30"/>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semiHidden/>
    <w:rsid w:val="00994CF2"/>
    <w:pPr>
      <w:spacing w:before="60"/>
    </w:pPr>
    <w:rPr>
      <w:bCs/>
      <w:color w:val="00B9F2"/>
      <w:position w:val="12"/>
      <w:sz w:val="14"/>
    </w:rPr>
  </w:style>
  <w:style w:type="paragraph" w:styleId="Indholdsfortegnelse1">
    <w:name w:val="toc 1"/>
    <w:basedOn w:val="Normal"/>
    <w:next w:val="Normal"/>
    <w:uiPriority w:val="39"/>
    <w:semiHidden/>
    <w:rsid w:val="00D77654"/>
    <w:pPr>
      <w:spacing w:before="180" w:line="240" w:lineRule="atLeast"/>
      <w:ind w:left="284" w:right="567" w:hanging="284"/>
    </w:pPr>
    <w:rPr>
      <w:b/>
    </w:rPr>
  </w:style>
  <w:style w:type="paragraph" w:styleId="Indholdsfortegnelse2">
    <w:name w:val="toc 2"/>
    <w:basedOn w:val="Normal"/>
    <w:next w:val="Normal"/>
    <w:uiPriority w:val="39"/>
    <w:semiHidden/>
    <w:rsid w:val="00D77654"/>
    <w:pPr>
      <w:spacing w:line="240" w:lineRule="atLeast"/>
      <w:ind w:left="284" w:right="567"/>
    </w:pPr>
  </w:style>
  <w:style w:type="paragraph" w:styleId="Indholdsfortegnelse3">
    <w:name w:val="toc 3"/>
    <w:basedOn w:val="Normal"/>
    <w:next w:val="Normal"/>
    <w:uiPriority w:val="39"/>
    <w:semiHidden/>
    <w:rsid w:val="00F25BC5"/>
    <w:pPr>
      <w:ind w:left="567"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FA2E5B"/>
    <w:pPr>
      <w:framePr w:w="10206" w:h="2098" w:hRule="exact" w:wrap="around" w:vAnchor="text" w:hAnchor="text" w:y="1"/>
      <w:spacing w:before="360" w:after="360" w:line="360" w:lineRule="atLeast"/>
    </w:pPr>
    <w:rPr>
      <w:rFonts w:eastAsiaTheme="majorEastAsia" w:cstheme="majorBidi"/>
      <w:b/>
      <w:color w:val="00B9F2"/>
      <w:sz w:val="60"/>
      <w:szCs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F579F5"/>
    <w:pPr>
      <w:spacing w:after="120" w:line="172" w:lineRule="atLeast"/>
      <w:ind w:left="85" w:hanging="85"/>
    </w:pPr>
    <w:rPr>
      <w:sz w:val="12"/>
    </w:rPr>
  </w:style>
  <w:style w:type="character" w:customStyle="1" w:styleId="FodnotetekstTegn">
    <w:name w:val="Fodnotetekst Tegn"/>
    <w:basedOn w:val="Standardskrifttypeiafsnit"/>
    <w:link w:val="Fodnotetekst"/>
    <w:uiPriority w:val="21"/>
    <w:semiHidden/>
    <w:rsid w:val="007D6DBA"/>
    <w:rPr>
      <w:rFonts w:ascii="Open Sans" w:hAnsi="Open Sans"/>
      <w:sz w:val="12"/>
    </w:rPr>
  </w:style>
  <w:style w:type="paragraph" w:styleId="Opstilling-punkttegn">
    <w:name w:val="List Bullet"/>
    <w:basedOn w:val="Normal"/>
    <w:uiPriority w:val="2"/>
    <w:qFormat/>
    <w:rsid w:val="00912711"/>
    <w:pPr>
      <w:numPr>
        <w:numId w:val="1"/>
      </w:numPr>
      <w:spacing w:before="120"/>
      <w:contextualSpacing/>
    </w:pPr>
  </w:style>
  <w:style w:type="paragraph" w:styleId="Opstilling-talellerbogst">
    <w:name w:val="List Number"/>
    <w:basedOn w:val="Normal"/>
    <w:uiPriority w:val="2"/>
    <w:qFormat/>
    <w:rsid w:val="00912711"/>
    <w:pPr>
      <w:numPr>
        <w:numId w:val="17"/>
      </w:numPr>
      <w:spacing w:before="120"/>
      <w:contextualSpacing/>
    </w:pPr>
  </w:style>
  <w:style w:type="character" w:styleId="Sidetal">
    <w:name w:val="page number"/>
    <w:basedOn w:val="Standardskrifttypeiafsnit"/>
    <w:uiPriority w:val="21"/>
    <w:semiHidden/>
    <w:rsid w:val="00BE2DEC"/>
    <w:rPr>
      <w:color w:val="656565"/>
      <w:sz w:val="20"/>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A3C4E"/>
    <w:pPr>
      <w:tabs>
        <w:tab w:val="left" w:pos="567"/>
      </w:tabs>
      <w:suppressAutoHyphens/>
      <w:spacing w:line="180" w:lineRule="atLeast"/>
    </w:pPr>
    <w:rPr>
      <w:rFonts w:ascii="Open Sans Semibold" w:hAnsi="Open Sans Semibold"/>
      <w:color w:val="00B9F2"/>
      <w:sz w:val="14"/>
    </w:rPr>
  </w:style>
  <w:style w:type="paragraph" w:customStyle="1" w:styleId="Template-Virksomhedsnavn">
    <w:name w:val="Template - Virksomheds navn"/>
    <w:basedOn w:val="Template-Adresse"/>
    <w:next w:val="Template-Adresse"/>
    <w:uiPriority w:val="8"/>
    <w:semiHidden/>
    <w:rsid w:val="00B44883"/>
    <w:pPr>
      <w:spacing w:line="260" w:lineRule="atLeast"/>
    </w:pPr>
    <w:rPr>
      <w:sz w:val="22"/>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905A59"/>
    <w:pPr>
      <w:spacing w:after="170" w:line="240" w:lineRule="auto"/>
      <w:ind w:left="4252"/>
    </w:pPr>
  </w:style>
  <w:style w:type="character" w:customStyle="1" w:styleId="UnderskriftTegn">
    <w:name w:val="Underskrift Tegn"/>
    <w:basedOn w:val="Standardskrifttypeiafsnit"/>
    <w:link w:val="Underskrift"/>
    <w:uiPriority w:val="99"/>
    <w:semiHidden/>
    <w:rsid w:val="007D6DBA"/>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5"/>
    <w:semiHidden/>
    <w:rsid w:val="00994CF2"/>
    <w:pPr>
      <w:spacing w:line="380" w:lineRule="atLeast"/>
    </w:pPr>
    <w:rPr>
      <w:i/>
      <w:iCs/>
      <w:color w:val="00B9F2"/>
      <w:sz w:val="32"/>
    </w:rPr>
  </w:style>
  <w:style w:type="character" w:customStyle="1" w:styleId="CitatTegn">
    <w:name w:val="Citat Tegn"/>
    <w:basedOn w:val="Standardskrifttypeiafsnit"/>
    <w:link w:val="Citat"/>
    <w:uiPriority w:val="5"/>
    <w:semiHidden/>
    <w:rsid w:val="007D6DBA"/>
    <w:rPr>
      <w:i/>
      <w:iCs/>
      <w:color w:val="00B9F2"/>
      <w:sz w:val="32"/>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8F779F"/>
    <w:pPr>
      <w:spacing w:after="260"/>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style>
  <w:style w:type="character" w:styleId="Hyperlink">
    <w:name w:val="Hyperlink"/>
    <w:basedOn w:val="Standardskrifttypeiafsnit"/>
    <w:uiPriority w:val="99"/>
    <w:rsid w:val="00095B9E"/>
    <w:rPr>
      <w:color w:val="0000FF" w:themeColor="hyperlink"/>
      <w:u w:val="single"/>
    </w:rPr>
  </w:style>
  <w:style w:type="numbering" w:customStyle="1" w:styleId="Firstlevelnumberonly">
    <w:name w:val="First level number only"/>
    <w:uiPriority w:val="99"/>
    <w:rsid w:val="00700D1D"/>
    <w:pPr>
      <w:numPr>
        <w:numId w:val="13"/>
      </w:numPr>
    </w:pPr>
  </w:style>
  <w:style w:type="paragraph" w:customStyle="1" w:styleId="Lilleafstand">
    <w:name w:val="Lille afstand"/>
    <w:basedOn w:val="Normal"/>
    <w:uiPriority w:val="9"/>
    <w:semiHidden/>
    <w:qFormat/>
    <w:rsid w:val="002B0816"/>
    <w:pPr>
      <w:spacing w:line="60" w:lineRule="exact"/>
    </w:pPr>
    <w:rPr>
      <w:lang w:val="en-GB"/>
    </w:rPr>
  </w:style>
  <w:style w:type="paragraph" w:customStyle="1" w:styleId="Template-web">
    <w:name w:val="Template - web"/>
    <w:basedOn w:val="Normal"/>
    <w:uiPriority w:val="8"/>
    <w:semiHidden/>
    <w:qFormat/>
    <w:rsid w:val="004B29A8"/>
    <w:pPr>
      <w:spacing w:line="180" w:lineRule="atLeast"/>
      <w:jc w:val="right"/>
    </w:pPr>
    <w:rPr>
      <w:sz w:val="16"/>
    </w:rPr>
  </w:style>
  <w:style w:type="paragraph" w:customStyle="1" w:styleId="Template-AdresseOmrde">
    <w:name w:val="Template - AdresseOmråde"/>
    <w:basedOn w:val="Template-Adresse"/>
    <w:uiPriority w:val="8"/>
    <w:semiHidden/>
    <w:qFormat/>
    <w:rsid w:val="00405D33"/>
    <w:rPr>
      <w:caps/>
    </w:rPr>
  </w:style>
  <w:style w:type="paragraph" w:customStyle="1" w:styleId="Forsidetekst">
    <w:name w:val="Forsidetekst"/>
    <w:basedOn w:val="Normal"/>
    <w:uiPriority w:val="99"/>
    <w:semiHidden/>
    <w:qFormat/>
    <w:rsid w:val="00C76AEB"/>
    <w:pPr>
      <w:spacing w:after="2000"/>
      <w:ind w:left="1701" w:right="1701"/>
      <w:jc w:val="center"/>
    </w:pPr>
    <w:rPr>
      <w:rFonts w:ascii="Open Sans Semibold" w:hAnsi="Open Sans Semibold"/>
      <w:sz w:val="44"/>
    </w:rPr>
  </w:style>
  <w:style w:type="paragraph" w:customStyle="1" w:styleId="Albertslunddato">
    <w:name w:val="Albertslund + dato"/>
    <w:basedOn w:val="Sidehoved"/>
    <w:uiPriority w:val="9"/>
    <w:semiHidden/>
    <w:qFormat/>
    <w:rsid w:val="00E156EC"/>
    <w:pPr>
      <w:jc w:val="right"/>
    </w:pPr>
    <w:rPr>
      <w:color w:val="6D6E71"/>
    </w:rPr>
  </w:style>
  <w:style w:type="paragraph" w:customStyle="1" w:styleId="Template-HeaderSilhuetteBookmark">
    <w:name w:val="Template - HeaderSilhuetteBookmark"/>
    <w:basedOn w:val="Normal"/>
    <w:uiPriority w:val="8"/>
    <w:semiHidden/>
    <w:qFormat/>
    <w:rsid w:val="003622CB"/>
    <w:pPr>
      <w:spacing w:line="200" w:lineRule="atLeast"/>
    </w:pPr>
    <w:rPr>
      <w:sz w:val="16"/>
      <w:szCs w:val="16"/>
    </w:rPr>
  </w:style>
  <w:style w:type="paragraph" w:customStyle="1" w:styleId="Faktaboksspecial">
    <w:name w:val="Faktaboks special"/>
    <w:basedOn w:val="Normal"/>
    <w:uiPriority w:val="9"/>
    <w:semiHidden/>
    <w:qFormat/>
    <w:rsid w:val="00C94854"/>
    <w:pPr>
      <w:spacing w:before="652" w:after="652" w:line="280" w:lineRule="atLeast"/>
      <w:jc w:val="both"/>
    </w:pPr>
    <w:rPr>
      <w:rFonts w:ascii="Georgia" w:hAnsi="Georgia"/>
    </w:rPr>
  </w:style>
  <w:style w:type="paragraph" w:customStyle="1" w:styleId="Faktaboks-punktopstilling">
    <w:name w:val="Faktaboks-punktopstilling"/>
    <w:basedOn w:val="Normal"/>
    <w:uiPriority w:val="5"/>
    <w:qFormat/>
    <w:rsid w:val="00F452C7"/>
    <w:pPr>
      <w:numPr>
        <w:numId w:val="21"/>
      </w:numPr>
      <w:spacing w:before="240" w:after="120" w:line="380" w:lineRule="atLeast"/>
      <w:ind w:right="284"/>
      <w:jc w:val="both"/>
    </w:pPr>
    <w:rPr>
      <w:rFonts w:ascii="Georgia" w:hAnsi="Georgia"/>
      <w:color w:val="FFFFFF"/>
    </w:rPr>
  </w:style>
  <w:style w:type="paragraph" w:customStyle="1" w:styleId="Faktaboks-tekst">
    <w:name w:val="Faktaboks-tekst"/>
    <w:basedOn w:val="Faktaboks-punktopstilling"/>
    <w:uiPriority w:val="5"/>
    <w:qFormat/>
    <w:rsid w:val="00C94854"/>
    <w:pPr>
      <w:numPr>
        <w:numId w:val="0"/>
      </w:numPr>
      <w:spacing w:before="0"/>
      <w:ind w:left="284"/>
      <w:contextualSpacing/>
    </w:pPr>
    <w:rPr>
      <w:lang w:val="en-GB"/>
    </w:rPr>
  </w:style>
  <w:style w:type="paragraph" w:customStyle="1" w:styleId="Faktaboks-overskrift">
    <w:name w:val="Faktaboks-overskrift"/>
    <w:basedOn w:val="Faktaboks-tekst"/>
    <w:next w:val="Faktaboks-tekst"/>
    <w:uiPriority w:val="5"/>
    <w:qFormat/>
    <w:rsid w:val="00C94854"/>
    <w:pPr>
      <w:spacing w:before="200" w:after="0" w:line="260" w:lineRule="atLeast"/>
    </w:pPr>
    <w:rPr>
      <w:rFonts w:ascii="Open Sans Semibold" w:hAnsi="Open Sans Semibold"/>
      <w:sz w:val="22"/>
    </w:rPr>
  </w:style>
  <w:style w:type="character" w:styleId="Ulstomtale">
    <w:name w:val="Unresolved Mention"/>
    <w:basedOn w:val="Standardskrifttypeiafsnit"/>
    <w:uiPriority w:val="99"/>
    <w:semiHidden/>
    <w:unhideWhenUsed/>
    <w:rsid w:val="00095ADA"/>
    <w:rPr>
      <w:color w:val="605E5C"/>
      <w:shd w:val="clear" w:color="auto" w:fill="E1DFDD"/>
    </w:rPr>
  </w:style>
  <w:style w:type="paragraph" w:styleId="Markeringsbobletekst">
    <w:name w:val="Balloon Text"/>
    <w:basedOn w:val="Normal"/>
    <w:link w:val="MarkeringsbobletekstTegn"/>
    <w:uiPriority w:val="99"/>
    <w:semiHidden/>
    <w:unhideWhenUsed/>
    <w:rsid w:val="00CB360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3604"/>
    <w:rPr>
      <w:rFonts w:ascii="Segoe UI" w:hAnsi="Segoe UI" w:cs="Segoe UI"/>
      <w:sz w:val="18"/>
      <w:szCs w:val="18"/>
    </w:rPr>
  </w:style>
  <w:style w:type="paragraph" w:styleId="Listeafsnit">
    <w:name w:val="List Paragraph"/>
    <w:basedOn w:val="Normal"/>
    <w:uiPriority w:val="34"/>
    <w:qFormat/>
    <w:rsid w:val="00184C0A"/>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bertslund.cposonline.dk/" TargetMode="External"/><Relationship Id="rId5" Type="http://schemas.openxmlformats.org/officeDocument/2006/relationships/webSettings" Target="webSettings.xml"/><Relationship Id="rId15" Type="http://schemas.openxmlformats.org/officeDocument/2006/relationships/hyperlink" Target="https://albertslund.cposonline.dk/" TargetMode="External"/><Relationship Id="rId10" Type="http://schemas.openxmlformats.org/officeDocument/2006/relationships/hyperlink" Target="http://www.albertslund.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bertslund.cposonline.d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Publikationer\A4%20med%20silhuet.dotx" TargetMode="External"/></Relationships>
</file>

<file path=word/theme/theme1.xml><?xml version="1.0" encoding="utf-8"?>
<a:theme xmlns:a="http://schemas.openxmlformats.org/drawingml/2006/main" name="Office Theme">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97C0-4C69-4D58-BAAC-151DA46F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med silhuet</Template>
  <TotalTime>16</TotalTime>
  <Pages>3</Pages>
  <Words>1022</Words>
  <Characters>6239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 silhuet</vt:lpstr>
      <vt:lpstr>Med silhuet</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silhuet</dc:title>
  <dc:creator>XA-ALB-MAINT$</dc:creator>
  <cp:lastModifiedBy>Didde Forsberg</cp:lastModifiedBy>
  <cp:revision>5</cp:revision>
  <cp:lastPrinted>2018-11-01T10:15:00Z</cp:lastPrinted>
  <dcterms:created xsi:type="dcterms:W3CDTF">2019-01-22T08:32:00Z</dcterms:created>
  <dcterms:modified xsi:type="dcterms:W3CDTF">2019-03-25T13:12:00Z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HelpDocument">
    <vt:lpwstr>A4 med silhuet.HTML</vt:lpwstr>
  </property>
  <property fmtid="{D5CDD505-2E9C-101B-9397-08002B2CF9AE}" pid="5" name="SD_MenuGroup">
    <vt:lpwstr>Designskabeloner</vt:lpwstr>
  </property>
  <property fmtid="{D5CDD505-2E9C-101B-9397-08002B2CF9AE}" pid="6" name="ArtworkDefinitionTemplate">
    <vt:lpwstr>Nothing</vt:lpwstr>
  </property>
  <property fmtid="{D5CDD505-2E9C-101B-9397-08002B2CF9AE}" pid="7" name="BypassLegacyCode">
    <vt:lpwstr>True</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Profiles_Userprofile">
    <vt:lpwstr/>
  </property>
  <property fmtid="{D5CDD505-2E9C-101B-9397-08002B2CF9AE}" pid="12" name="SD_CtlText_UserProfiles_INI">
    <vt:lpwstr>jhn</vt:lpwstr>
  </property>
  <property fmtid="{D5CDD505-2E9C-101B-9397-08002B2CF9AE}" pid="13" name="SD_CtlText_UserProfiles_Name">
    <vt:lpwstr>Jesper Hansen Dichmann</vt:lpwstr>
  </property>
  <property fmtid="{D5CDD505-2E9C-101B-9397-08002B2CF9AE}" pid="14" name="SD_CtlText_UserProfiles_Område">
    <vt:lpwstr>ØKONOMI &amp; STAB</vt:lpwstr>
  </property>
  <property fmtid="{D5CDD505-2E9C-101B-9397-08002B2CF9AE}" pid="15" name="SD_CtlText_UserProfiles_Arbejdssted">
    <vt:lpwstr/>
  </property>
  <property fmtid="{D5CDD505-2E9C-101B-9397-08002B2CF9AE}" pid="16" name="SD_CtlText_UserProfiles_Enhed">
    <vt:lpwstr/>
  </property>
  <property fmtid="{D5CDD505-2E9C-101B-9397-08002B2CF9AE}" pid="17" name="SD_CtlText_UserProfiles_SignatureDesign">
    <vt:lpwstr>Albertslund</vt:lpwstr>
  </property>
  <property fmtid="{D5CDD505-2E9C-101B-9397-08002B2CF9AE}" pid="18" name="SD_UserprofileName">
    <vt:lpwstr/>
  </property>
  <property fmtid="{D5CDD505-2E9C-101B-9397-08002B2CF9AE}" pid="19" name="DocumentInfoFinished">
    <vt:lpwstr>True</vt:lpwstr>
  </property>
  <property fmtid="{D5CDD505-2E9C-101B-9397-08002B2CF9AE}" pid="20" name="ColorDefinition">
    <vt:lpwstr>Turquoise</vt:lpwstr>
  </property>
</Properties>
</file>